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F6A84" w14:textId="77777777" w:rsidR="00BB7EB0" w:rsidRPr="00083F03" w:rsidRDefault="00BB7EB0" w:rsidP="00566811">
      <w:pPr>
        <w:jc w:val="center"/>
        <w:rPr>
          <w:b/>
          <w:bCs/>
          <w:color w:val="013E7F"/>
          <w:sz w:val="28"/>
          <w:szCs w:val="28"/>
        </w:rPr>
      </w:pPr>
      <w:r w:rsidRPr="00083F03">
        <w:rPr>
          <w:b/>
          <w:bCs/>
          <w:color w:val="013E7F"/>
          <w:sz w:val="28"/>
          <w:szCs w:val="28"/>
        </w:rPr>
        <w:t>PennDOT CSX/SEPTA Grade Crossing Study</w:t>
      </w:r>
    </w:p>
    <w:p w14:paraId="29BE7A20" w14:textId="38EFD09E" w:rsidR="00152297" w:rsidRPr="00083F03" w:rsidRDefault="00CB7A42" w:rsidP="00566811">
      <w:pPr>
        <w:jc w:val="center"/>
        <w:rPr>
          <w:color w:val="013E7F"/>
        </w:rPr>
      </w:pPr>
      <w:r>
        <w:rPr>
          <w:b/>
          <w:bCs/>
          <w:color w:val="013E7F"/>
          <w:sz w:val="28"/>
          <w:szCs w:val="28"/>
        </w:rPr>
        <w:t>Comment Form</w:t>
      </w:r>
      <w:r w:rsidR="006160DE" w:rsidRPr="00083F03">
        <w:rPr>
          <w:b/>
          <w:bCs/>
          <w:color w:val="013E7F"/>
          <w:sz w:val="28"/>
          <w:szCs w:val="28"/>
        </w:rPr>
        <w:t xml:space="preserve"> </w:t>
      </w:r>
      <w:r w:rsidR="004E63AD" w:rsidRPr="00083F03">
        <w:rPr>
          <w:color w:val="013E7F"/>
        </w:rPr>
        <w:br/>
      </w:r>
    </w:p>
    <w:p w14:paraId="155B114B" w14:textId="2ED0C886" w:rsidR="00451A8D" w:rsidRDefault="002A046F" w:rsidP="00B301DA">
      <w:pPr>
        <w:spacing w:line="240" w:lineRule="auto"/>
        <w:rPr>
          <w:rFonts w:asciiTheme="minorHAnsi" w:hAnsiTheme="minorHAnsi" w:cstheme="minorHAnsi"/>
          <w:b/>
          <w:bCs/>
        </w:rPr>
      </w:pPr>
      <w:r w:rsidRPr="002A046F">
        <w:rPr>
          <w:rFonts w:asciiTheme="minorHAnsi" w:hAnsiTheme="minorHAnsi" w:cstheme="minorHAnsi"/>
          <w:b/>
          <w:bCs/>
        </w:rPr>
        <w:t>General Information</w:t>
      </w:r>
    </w:p>
    <w:p w14:paraId="2ECDE382" w14:textId="77777777" w:rsidR="002A046F" w:rsidRPr="002A046F" w:rsidRDefault="002A046F" w:rsidP="00451A8D">
      <w:pPr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Name:</w:t>
      </w:r>
      <w:r w:rsidRPr="002A046F">
        <w:rPr>
          <w:rFonts w:asciiTheme="minorHAnsi" w:hAnsiTheme="minorHAnsi" w:cstheme="minorHAnsi"/>
        </w:rPr>
        <w:t xml:space="preserve">  ________________________________________________________________</w:t>
      </w:r>
    </w:p>
    <w:p w14:paraId="2B9DB1FE" w14:textId="77777777" w:rsidR="002A046F" w:rsidRPr="002A046F" w:rsidRDefault="002A046F" w:rsidP="00451A8D">
      <w:pPr>
        <w:spacing w:line="240" w:lineRule="auto"/>
        <w:ind w:left="360"/>
        <w:rPr>
          <w:rFonts w:asciiTheme="minorHAnsi" w:hAnsiTheme="minorHAnsi" w:cstheme="minorHAnsi"/>
        </w:rPr>
      </w:pPr>
    </w:p>
    <w:p w14:paraId="5BC226DA" w14:textId="77777777" w:rsidR="002A046F" w:rsidRPr="002A046F" w:rsidRDefault="002A046F" w:rsidP="00451A8D">
      <w:pPr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Email Address:</w:t>
      </w:r>
      <w:r w:rsidRPr="002A046F">
        <w:rPr>
          <w:rFonts w:asciiTheme="minorHAnsi" w:hAnsiTheme="minorHAnsi" w:cstheme="minorHAnsi"/>
        </w:rPr>
        <w:t xml:space="preserve"> _________________________________________________________</w:t>
      </w:r>
    </w:p>
    <w:p w14:paraId="42596145" w14:textId="77777777" w:rsidR="002A046F" w:rsidRPr="002A046F" w:rsidRDefault="002A046F" w:rsidP="00B301DA">
      <w:pPr>
        <w:spacing w:line="240" w:lineRule="auto"/>
        <w:rPr>
          <w:rFonts w:asciiTheme="minorHAnsi" w:hAnsiTheme="minorHAnsi" w:cstheme="minorHAnsi"/>
        </w:rPr>
      </w:pPr>
    </w:p>
    <w:p w14:paraId="593DFB2A" w14:textId="77777777" w:rsidR="002A046F" w:rsidRPr="002A046F" w:rsidRDefault="002A046F" w:rsidP="00B301DA">
      <w:pPr>
        <w:spacing w:line="240" w:lineRule="auto"/>
        <w:rPr>
          <w:rFonts w:asciiTheme="minorHAnsi" w:hAnsiTheme="minorHAnsi" w:cstheme="minorHAnsi"/>
        </w:rPr>
      </w:pPr>
    </w:p>
    <w:p w14:paraId="39D96961" w14:textId="1C01942B" w:rsidR="002A046F" w:rsidRPr="002A046F" w:rsidRDefault="002A046F" w:rsidP="00B301DA">
      <w:pPr>
        <w:spacing w:line="240" w:lineRule="auto"/>
        <w:rPr>
          <w:rFonts w:asciiTheme="minorHAnsi" w:hAnsiTheme="minorHAnsi" w:cstheme="minorHAnsi"/>
          <w:b/>
          <w:bCs/>
        </w:rPr>
      </w:pPr>
      <w:r w:rsidRPr="002A046F">
        <w:rPr>
          <w:rFonts w:asciiTheme="minorHAnsi" w:hAnsiTheme="minorHAnsi" w:cstheme="minorHAnsi"/>
          <w:b/>
          <w:bCs/>
        </w:rPr>
        <w:t>Feedback Questions</w:t>
      </w:r>
      <w:r w:rsidR="001E17CE">
        <w:rPr>
          <w:rFonts w:asciiTheme="minorHAnsi" w:hAnsiTheme="minorHAnsi" w:cstheme="minorHAnsi"/>
          <w:b/>
          <w:bCs/>
        </w:rPr>
        <w:t xml:space="preserve"> </w:t>
      </w:r>
      <w:r w:rsidR="001E17CE" w:rsidRPr="001760D4">
        <w:rPr>
          <w:rFonts w:asciiTheme="minorHAnsi" w:hAnsiTheme="minorHAnsi" w:cstheme="minorHAnsi"/>
        </w:rPr>
        <w:t>(</w:t>
      </w:r>
      <w:r w:rsidR="001E17CE">
        <w:rPr>
          <w:rFonts w:asciiTheme="minorHAnsi" w:hAnsiTheme="minorHAnsi" w:cstheme="minorHAnsi"/>
        </w:rPr>
        <w:t xml:space="preserve">Please </w:t>
      </w:r>
      <w:r w:rsidR="001E17CE" w:rsidRPr="001760D4">
        <w:rPr>
          <w:rFonts w:asciiTheme="minorHAnsi" w:hAnsiTheme="minorHAnsi" w:cstheme="minorHAnsi"/>
        </w:rPr>
        <w:t>Highlight or Circle Re</w:t>
      </w:r>
      <w:r w:rsidR="001E17CE">
        <w:rPr>
          <w:rFonts w:asciiTheme="minorHAnsi" w:hAnsiTheme="minorHAnsi" w:cstheme="minorHAnsi"/>
        </w:rPr>
        <w:t>s</w:t>
      </w:r>
      <w:r w:rsidR="001E17CE" w:rsidRPr="001760D4">
        <w:rPr>
          <w:rFonts w:asciiTheme="minorHAnsi" w:hAnsiTheme="minorHAnsi" w:cstheme="minorHAnsi"/>
        </w:rPr>
        <w:t>ponses)</w:t>
      </w:r>
    </w:p>
    <w:p w14:paraId="518162AB" w14:textId="77777777" w:rsidR="00451A8D" w:rsidRPr="00451A8D" w:rsidRDefault="00451A8D" w:rsidP="00451A8D">
      <w:pPr>
        <w:pStyle w:val="ListParagraph"/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451A8D">
        <w:rPr>
          <w:rFonts w:asciiTheme="minorHAnsi" w:hAnsiTheme="minorHAnsi" w:cstheme="minorHAnsi"/>
          <w:b/>
          <w:bCs/>
        </w:rPr>
        <w:t>Please identify the grade crossing that you are providing comment.</w:t>
      </w:r>
    </w:p>
    <w:p w14:paraId="518D04F8" w14:textId="5AC34B6C" w:rsidR="00451A8D" w:rsidRDefault="00451A8D" w:rsidP="00451A8D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Meetinghouse Road (SR3012) in Upper Chichester township</w:t>
      </w:r>
    </w:p>
    <w:p w14:paraId="57E64945" w14:textId="27999A29" w:rsidR="00451A8D" w:rsidRDefault="00451A8D" w:rsidP="00451A8D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Woodbourne Road (SR2033) in Middletown Township</w:t>
      </w:r>
    </w:p>
    <w:p w14:paraId="21745607" w14:textId="2C531F4E" w:rsidR="00451A8D" w:rsidRPr="00451A8D" w:rsidRDefault="00451A8D" w:rsidP="00451A8D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Township Line Road/Big Oak Road in Middletown and Lower Makefield Townships</w:t>
      </w:r>
    </w:p>
    <w:p w14:paraId="64AC7006" w14:textId="5075C7DE" w:rsidR="002A046F" w:rsidRPr="002A046F" w:rsidRDefault="002A046F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How often do you use the grade crossings in question?</w:t>
      </w:r>
    </w:p>
    <w:p w14:paraId="7B21FA15" w14:textId="77777777" w:rsidR="006C016D" w:rsidRDefault="006C016D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  <w:sectPr w:rsidR="006C016D" w:rsidSect="00AB3460">
          <w:headerReference w:type="default" r:id="rId11"/>
          <w:headerReference w:type="first" r:id="rId12"/>
          <w:footerReference w:type="first" r:id="rId13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46528273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Daily</w:t>
      </w:r>
    </w:p>
    <w:p w14:paraId="666361AC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Weekly</w:t>
      </w:r>
    </w:p>
    <w:p w14:paraId="0DA6F2E8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Monthly</w:t>
      </w:r>
    </w:p>
    <w:p w14:paraId="58C16594" w14:textId="77777777" w:rsidR="002A046F" w:rsidRPr="002A046F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Rarely</w:t>
      </w:r>
    </w:p>
    <w:p w14:paraId="0E62BA8E" w14:textId="77777777" w:rsidR="002A046F" w:rsidRPr="002A046F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Never</w:t>
      </w:r>
    </w:p>
    <w:p w14:paraId="6183F73B" w14:textId="77777777" w:rsidR="006C016D" w:rsidRDefault="006C016D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  <w:b/>
          <w:bCs/>
        </w:rPr>
        <w:sectPr w:rsidR="006C016D" w:rsidSect="006C016D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</w:p>
    <w:p w14:paraId="7C9BA09D" w14:textId="77777777" w:rsidR="002A046F" w:rsidRPr="002A046F" w:rsidRDefault="002A046F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What modes of transportation do you primarily use at these crossings?</w:t>
      </w:r>
      <w:r w:rsidRPr="002A046F">
        <w:rPr>
          <w:rFonts w:asciiTheme="minorHAnsi" w:hAnsiTheme="minorHAnsi" w:cstheme="minorHAnsi"/>
        </w:rPr>
        <w:t xml:space="preserve"> (Select all that apply)</w:t>
      </w:r>
    </w:p>
    <w:p w14:paraId="239AF154" w14:textId="77777777" w:rsidR="00B66B8C" w:rsidRDefault="00B66B8C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  <w:sectPr w:rsidR="00B66B8C" w:rsidSect="006C016D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796DAEBA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Personal vehicle</w:t>
      </w:r>
    </w:p>
    <w:p w14:paraId="7FD513F9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Public transit (bus, train)</w:t>
      </w:r>
    </w:p>
    <w:p w14:paraId="2C6C21C8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Bicycle</w:t>
      </w:r>
    </w:p>
    <w:p w14:paraId="4B58C5E7" w14:textId="77777777" w:rsidR="002A046F" w:rsidRPr="002A046F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Walking</w:t>
      </w:r>
    </w:p>
    <w:p w14:paraId="27AD1D5D" w14:textId="77777777" w:rsidR="002A046F" w:rsidRPr="002A046F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Other: __________</w:t>
      </w:r>
    </w:p>
    <w:p w14:paraId="0A28EA07" w14:textId="77777777" w:rsidR="00B66B8C" w:rsidRDefault="00B66B8C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  <w:b/>
          <w:bCs/>
        </w:rPr>
        <w:sectPr w:rsidR="00B66B8C" w:rsidSect="00B66B8C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</w:p>
    <w:p w14:paraId="374C4896" w14:textId="77777777" w:rsidR="002A046F" w:rsidRPr="002A046F" w:rsidRDefault="002A046F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What concerns do you have regarding the current grade crossings?</w:t>
      </w:r>
      <w:r w:rsidRPr="002A046F">
        <w:rPr>
          <w:rFonts w:asciiTheme="minorHAnsi" w:hAnsiTheme="minorHAnsi" w:cstheme="minorHAnsi"/>
        </w:rPr>
        <w:t xml:space="preserve"> (Select all that apply)</w:t>
      </w:r>
    </w:p>
    <w:p w14:paraId="739A4AD0" w14:textId="77777777" w:rsidR="00B66B8C" w:rsidRDefault="00B66B8C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  <w:sectPr w:rsidR="00B66B8C" w:rsidSect="006C016D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04896721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Safety issues</w:t>
      </w:r>
    </w:p>
    <w:p w14:paraId="26461F27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Traffic congestion</w:t>
      </w:r>
    </w:p>
    <w:p w14:paraId="6B25DD8D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Long wait times</w:t>
      </w:r>
    </w:p>
    <w:p w14:paraId="26B167E1" w14:textId="77777777" w:rsidR="002A046F" w:rsidRPr="002A046F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Noise pollution</w:t>
      </w:r>
    </w:p>
    <w:p w14:paraId="7EEAEDBD" w14:textId="77777777" w:rsidR="002A046F" w:rsidRPr="002A046F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Accessibility for pedestrians/bicyclists</w:t>
      </w:r>
    </w:p>
    <w:p w14:paraId="0134FF88" w14:textId="77777777" w:rsidR="00B66B8C" w:rsidRDefault="002A046F" w:rsidP="00B66B8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  <w:sectPr w:rsidR="00B66B8C" w:rsidSect="00B66B8C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  <w:r w:rsidRPr="002A046F">
        <w:rPr>
          <w:rFonts w:asciiTheme="minorHAnsi" w:hAnsiTheme="minorHAnsi" w:cstheme="minorHAnsi"/>
        </w:rPr>
        <w:t>Other: __________</w:t>
      </w:r>
    </w:p>
    <w:p w14:paraId="04C43ABB" w14:textId="77777777" w:rsidR="002A046F" w:rsidRPr="002A046F" w:rsidRDefault="002A046F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What improvements would you like to see at the grade crossings?</w:t>
      </w:r>
      <w:r w:rsidRPr="002A046F">
        <w:rPr>
          <w:rFonts w:asciiTheme="minorHAnsi" w:hAnsiTheme="minorHAnsi" w:cstheme="minorHAnsi"/>
        </w:rPr>
        <w:t xml:space="preserve"> (Select all that apply)</w:t>
      </w:r>
    </w:p>
    <w:p w14:paraId="5C02754F" w14:textId="77777777" w:rsidR="00DE149C" w:rsidRDefault="00DE149C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  <w:sectPr w:rsidR="00DE149C" w:rsidSect="006C016D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770DC257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Improved signage</w:t>
      </w:r>
    </w:p>
    <w:p w14:paraId="65E57C76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Better lighting</w:t>
      </w:r>
    </w:p>
    <w:p w14:paraId="2FE4BA9F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Grade separation (overpass/underpass)</w:t>
      </w:r>
    </w:p>
    <w:p w14:paraId="74D833FC" w14:textId="77777777" w:rsidR="002A046F" w:rsidRPr="002A046F" w:rsidRDefault="002A046F" w:rsidP="00C8735C">
      <w:pPr>
        <w:numPr>
          <w:ilvl w:val="1"/>
          <w:numId w:val="15"/>
        </w:numPr>
        <w:tabs>
          <w:tab w:val="clear" w:pos="1440"/>
        </w:tabs>
        <w:spacing w:line="240" w:lineRule="auto"/>
        <w:ind w:left="63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Enhanced safety features (e.g., gates, alarms)</w:t>
      </w:r>
    </w:p>
    <w:p w14:paraId="254F3CAA" w14:textId="77777777" w:rsidR="002A046F" w:rsidRPr="002A046F" w:rsidRDefault="002A046F" w:rsidP="00C8735C">
      <w:pPr>
        <w:numPr>
          <w:ilvl w:val="1"/>
          <w:numId w:val="15"/>
        </w:numPr>
        <w:tabs>
          <w:tab w:val="clear" w:pos="1440"/>
        </w:tabs>
        <w:spacing w:line="240" w:lineRule="auto"/>
        <w:ind w:left="63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Reduced wait times</w:t>
      </w:r>
    </w:p>
    <w:p w14:paraId="6BD711CF" w14:textId="77777777" w:rsidR="002A046F" w:rsidRPr="002A046F" w:rsidRDefault="002A046F" w:rsidP="00C8735C">
      <w:pPr>
        <w:numPr>
          <w:ilvl w:val="1"/>
          <w:numId w:val="15"/>
        </w:numPr>
        <w:tabs>
          <w:tab w:val="clear" w:pos="1440"/>
        </w:tabs>
        <w:spacing w:line="240" w:lineRule="auto"/>
        <w:ind w:left="63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Other: __________</w:t>
      </w:r>
    </w:p>
    <w:p w14:paraId="655B4E89" w14:textId="77777777" w:rsidR="00DE149C" w:rsidRDefault="00DE149C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  <w:b/>
          <w:bCs/>
        </w:rPr>
        <w:sectPr w:rsidR="00DE149C" w:rsidSect="00C8735C">
          <w:type w:val="continuous"/>
          <w:pgSz w:w="12240" w:h="15840"/>
          <w:pgMar w:top="1080" w:right="1080" w:bottom="1080" w:left="1080" w:header="720" w:footer="720" w:gutter="0"/>
          <w:cols w:num="2" w:space="180"/>
          <w:docGrid w:linePitch="360"/>
        </w:sectPr>
      </w:pPr>
    </w:p>
    <w:p w14:paraId="34D31A0D" w14:textId="77777777" w:rsidR="002A046F" w:rsidRPr="002A046F" w:rsidRDefault="002A046F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How would you rate the importance of addressing these grade crossing issues?</w:t>
      </w:r>
    </w:p>
    <w:p w14:paraId="786B3069" w14:textId="77777777" w:rsidR="00C8735C" w:rsidRDefault="00C8735C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  <w:sectPr w:rsidR="00C8735C" w:rsidSect="006C016D">
          <w:type w:val="continuous"/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219B3546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Very important</w:t>
      </w:r>
    </w:p>
    <w:p w14:paraId="5A577C05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Important</w:t>
      </w:r>
    </w:p>
    <w:p w14:paraId="693DB17E" w14:textId="77777777" w:rsidR="002A046F" w:rsidRPr="002A046F" w:rsidRDefault="002A046F" w:rsidP="00B301DA">
      <w:pPr>
        <w:numPr>
          <w:ilvl w:val="1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Neutral</w:t>
      </w:r>
    </w:p>
    <w:p w14:paraId="7ECF1B44" w14:textId="77777777" w:rsidR="002A046F" w:rsidRPr="002A046F" w:rsidRDefault="002A046F" w:rsidP="00C8735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>Not important</w:t>
      </w:r>
    </w:p>
    <w:p w14:paraId="432D19C4" w14:textId="77777777" w:rsidR="00C8735C" w:rsidRDefault="002A046F" w:rsidP="00C8735C">
      <w:pPr>
        <w:numPr>
          <w:ilvl w:val="1"/>
          <w:numId w:val="15"/>
        </w:numPr>
        <w:tabs>
          <w:tab w:val="clear" w:pos="1440"/>
        </w:tabs>
        <w:spacing w:line="240" w:lineRule="auto"/>
        <w:ind w:left="360"/>
        <w:rPr>
          <w:rFonts w:asciiTheme="minorHAnsi" w:hAnsiTheme="minorHAnsi" w:cstheme="minorHAnsi"/>
        </w:rPr>
        <w:sectPr w:rsidR="00C8735C" w:rsidSect="00C8735C">
          <w:type w:val="continuous"/>
          <w:pgSz w:w="12240" w:h="15840"/>
          <w:pgMar w:top="1080" w:right="1080" w:bottom="1080" w:left="1080" w:header="720" w:footer="720" w:gutter="0"/>
          <w:cols w:num="2" w:space="720"/>
          <w:docGrid w:linePitch="360"/>
        </w:sectPr>
      </w:pPr>
      <w:r w:rsidRPr="002A046F">
        <w:rPr>
          <w:rFonts w:asciiTheme="minorHAnsi" w:hAnsiTheme="minorHAnsi" w:cstheme="minorHAnsi"/>
        </w:rPr>
        <w:t>Not at all important</w:t>
      </w:r>
    </w:p>
    <w:p w14:paraId="005E37FF" w14:textId="77777777" w:rsidR="002A046F" w:rsidRPr="002A046F" w:rsidRDefault="002A046F" w:rsidP="00B301DA">
      <w:pPr>
        <w:numPr>
          <w:ilvl w:val="0"/>
          <w:numId w:val="15"/>
        </w:num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Do you have any additional comments or suggestions regarding the grade crossings?</w:t>
      </w:r>
    </w:p>
    <w:p w14:paraId="3996F107" w14:textId="77777777" w:rsidR="002A046F" w:rsidRPr="00055775" w:rsidRDefault="00CB7A42" w:rsidP="00B301DA">
      <w:pPr>
        <w:spacing w:line="240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pict w14:anchorId="16D9EF18">
          <v:rect id="_x0000_i1026" style="width:0;height:1.5pt" o:hralign="center" o:hrstd="t" o:hr="t" fillcolor="#a0a0a0" stroked="f"/>
        </w:pict>
      </w:r>
    </w:p>
    <w:p w14:paraId="6EA966A5" w14:textId="77777777" w:rsidR="002A046F" w:rsidRPr="00055775" w:rsidRDefault="00CB7A42" w:rsidP="00B301DA">
      <w:pPr>
        <w:spacing w:line="240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pict w14:anchorId="41B617C7">
          <v:rect id="_x0000_i1027" style="width:0;height:1.5pt" o:hralign="center" o:hrstd="t" o:hr="t" fillcolor="#a0a0a0" stroked="f"/>
        </w:pict>
      </w:r>
    </w:p>
    <w:p w14:paraId="73D3ACA4" w14:textId="77777777" w:rsidR="002A046F" w:rsidRPr="00055775" w:rsidRDefault="00CB7A42" w:rsidP="00B301DA">
      <w:pPr>
        <w:spacing w:line="240" w:lineRule="auto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pict w14:anchorId="01BAFFA5">
          <v:rect id="_x0000_i1028" style="width:0;height:1.5pt" o:hralign="center" o:hrstd="t" o:hr="t" fillcolor="#a0a0a0" stroked="f"/>
        </w:pict>
      </w:r>
    </w:p>
    <w:p w14:paraId="74629391" w14:textId="77777777" w:rsidR="007411A5" w:rsidRDefault="007411A5" w:rsidP="00B301DA">
      <w:pPr>
        <w:spacing w:line="240" w:lineRule="auto"/>
        <w:rPr>
          <w:rFonts w:asciiTheme="minorHAnsi" w:hAnsiTheme="minorHAnsi" w:cstheme="minorHAnsi"/>
          <w:b/>
          <w:bCs/>
        </w:rPr>
      </w:pPr>
    </w:p>
    <w:p w14:paraId="1A931494" w14:textId="3618D0D6" w:rsidR="002A046F" w:rsidRPr="002A046F" w:rsidRDefault="002A046F" w:rsidP="00B301DA">
      <w:pPr>
        <w:spacing w:line="240" w:lineRule="auto"/>
        <w:rPr>
          <w:rFonts w:asciiTheme="minorHAnsi" w:hAnsiTheme="minorHAnsi" w:cstheme="minorHAnsi"/>
          <w:b/>
          <w:bCs/>
        </w:rPr>
      </w:pPr>
      <w:r w:rsidRPr="002A046F">
        <w:rPr>
          <w:rFonts w:asciiTheme="minorHAnsi" w:hAnsiTheme="minorHAnsi" w:cstheme="minorHAnsi"/>
          <w:b/>
          <w:bCs/>
        </w:rPr>
        <w:t>Engagement</w:t>
      </w:r>
      <w:r w:rsidR="00AA0CC5">
        <w:rPr>
          <w:rFonts w:asciiTheme="minorHAnsi" w:hAnsiTheme="minorHAnsi" w:cstheme="minorHAnsi"/>
          <w:b/>
          <w:bCs/>
        </w:rPr>
        <w:t xml:space="preserve"> </w:t>
      </w:r>
      <w:r w:rsidR="00AA0CC5" w:rsidRPr="001760D4">
        <w:rPr>
          <w:rFonts w:asciiTheme="minorHAnsi" w:hAnsiTheme="minorHAnsi" w:cstheme="minorHAnsi"/>
        </w:rPr>
        <w:t>(</w:t>
      </w:r>
      <w:r w:rsidR="00AA0CC5">
        <w:rPr>
          <w:rFonts w:asciiTheme="minorHAnsi" w:hAnsiTheme="minorHAnsi" w:cstheme="minorHAnsi"/>
        </w:rPr>
        <w:t xml:space="preserve">Please </w:t>
      </w:r>
      <w:r w:rsidR="00AA0CC5" w:rsidRPr="001760D4">
        <w:rPr>
          <w:rFonts w:asciiTheme="minorHAnsi" w:hAnsiTheme="minorHAnsi" w:cstheme="minorHAnsi"/>
        </w:rPr>
        <w:t>Highlight or Circle Re</w:t>
      </w:r>
      <w:r w:rsidR="00AA0CC5">
        <w:rPr>
          <w:rFonts w:asciiTheme="minorHAnsi" w:hAnsiTheme="minorHAnsi" w:cstheme="minorHAnsi"/>
        </w:rPr>
        <w:t>s</w:t>
      </w:r>
      <w:r w:rsidR="00AA0CC5" w:rsidRPr="001760D4">
        <w:rPr>
          <w:rFonts w:asciiTheme="minorHAnsi" w:hAnsiTheme="minorHAnsi" w:cstheme="minorHAnsi"/>
        </w:rPr>
        <w:t>ponse)</w:t>
      </w:r>
    </w:p>
    <w:p w14:paraId="17893521" w14:textId="77777777" w:rsidR="002A046F" w:rsidRPr="002A046F" w:rsidRDefault="002A046F" w:rsidP="00451A8D">
      <w:pPr>
        <w:spacing w:line="240" w:lineRule="auto"/>
        <w:ind w:left="720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  <w:b/>
          <w:bCs/>
        </w:rPr>
        <w:t>Would you like to receive updates about the project and future meetings?</w:t>
      </w:r>
    </w:p>
    <w:p w14:paraId="2C31E908" w14:textId="216C99E2" w:rsidR="007411A5" w:rsidRDefault="007411A5" w:rsidP="007411A5">
      <w:pPr>
        <w:numPr>
          <w:ilvl w:val="1"/>
          <w:numId w:val="17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Yes</w:t>
      </w:r>
    </w:p>
    <w:p w14:paraId="7C13D0A7" w14:textId="5620DBDD" w:rsidR="007411A5" w:rsidRPr="002A046F" w:rsidRDefault="007411A5" w:rsidP="007411A5">
      <w:pPr>
        <w:numPr>
          <w:ilvl w:val="1"/>
          <w:numId w:val="17"/>
        </w:num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</w:t>
      </w:r>
    </w:p>
    <w:p w14:paraId="632EE256" w14:textId="77777777" w:rsidR="007411A5" w:rsidRDefault="007411A5" w:rsidP="00B301DA">
      <w:pPr>
        <w:spacing w:line="240" w:lineRule="auto"/>
        <w:rPr>
          <w:rFonts w:asciiTheme="minorHAnsi" w:hAnsiTheme="minorHAnsi" w:cstheme="minorHAnsi"/>
        </w:rPr>
      </w:pPr>
    </w:p>
    <w:p w14:paraId="0BEDEB62" w14:textId="77777777" w:rsidR="00A307BF" w:rsidRDefault="002A046F" w:rsidP="00B301DA">
      <w:pPr>
        <w:spacing w:line="240" w:lineRule="auto"/>
        <w:rPr>
          <w:rFonts w:asciiTheme="minorHAnsi" w:hAnsiTheme="minorHAnsi" w:cstheme="minorHAnsi"/>
        </w:rPr>
      </w:pPr>
      <w:r w:rsidRPr="002A046F">
        <w:rPr>
          <w:rFonts w:asciiTheme="minorHAnsi" w:hAnsiTheme="minorHAnsi" w:cstheme="minorHAnsi"/>
        </w:rPr>
        <w:t xml:space="preserve">Thank you for your feedback! </w:t>
      </w:r>
      <w:r w:rsidR="004845AA">
        <w:rPr>
          <w:rFonts w:asciiTheme="minorHAnsi" w:hAnsiTheme="minorHAnsi" w:cstheme="minorHAnsi"/>
        </w:rPr>
        <w:t>This</w:t>
      </w:r>
      <w:r w:rsidR="002456A8">
        <w:rPr>
          <w:rFonts w:asciiTheme="minorHAnsi" w:hAnsiTheme="minorHAnsi" w:cstheme="minorHAnsi"/>
        </w:rPr>
        <w:t xml:space="preserve"> will</w:t>
      </w:r>
      <w:r w:rsidR="00102E15">
        <w:rPr>
          <w:rFonts w:asciiTheme="minorHAnsi" w:hAnsiTheme="minorHAnsi" w:cstheme="minorHAnsi"/>
        </w:rPr>
        <w:t xml:space="preserve"> be</w:t>
      </w:r>
      <w:r w:rsidR="002456A8">
        <w:rPr>
          <w:rFonts w:asciiTheme="minorHAnsi" w:hAnsiTheme="minorHAnsi" w:cstheme="minorHAnsi"/>
        </w:rPr>
        <w:t xml:space="preserve"> consider</w:t>
      </w:r>
      <w:r w:rsidR="00102E15">
        <w:rPr>
          <w:rFonts w:asciiTheme="minorHAnsi" w:hAnsiTheme="minorHAnsi" w:cstheme="minorHAnsi"/>
        </w:rPr>
        <w:t xml:space="preserve">ed during the </w:t>
      </w:r>
      <w:r w:rsidR="004845AA">
        <w:rPr>
          <w:rFonts w:asciiTheme="minorHAnsi" w:hAnsiTheme="minorHAnsi" w:cstheme="minorHAnsi"/>
        </w:rPr>
        <w:t xml:space="preserve">development of the </w:t>
      </w:r>
      <w:r w:rsidR="00102E15">
        <w:rPr>
          <w:rFonts w:asciiTheme="minorHAnsi" w:hAnsiTheme="minorHAnsi" w:cstheme="minorHAnsi"/>
        </w:rPr>
        <w:t xml:space="preserve">Alternatives Analysis and </w:t>
      </w:r>
      <w:r w:rsidR="007A2EC6">
        <w:rPr>
          <w:rFonts w:asciiTheme="minorHAnsi" w:hAnsiTheme="minorHAnsi" w:cstheme="minorHAnsi"/>
        </w:rPr>
        <w:t>may</w:t>
      </w:r>
      <w:r w:rsidRPr="002A046F">
        <w:rPr>
          <w:rFonts w:asciiTheme="minorHAnsi" w:hAnsiTheme="minorHAnsi" w:cstheme="minorHAnsi"/>
        </w:rPr>
        <w:t xml:space="preserve"> help shape the future of the grade crossings in </w:t>
      </w:r>
      <w:r w:rsidR="004845AA">
        <w:rPr>
          <w:rFonts w:asciiTheme="minorHAnsi" w:hAnsiTheme="minorHAnsi" w:cstheme="minorHAnsi"/>
        </w:rPr>
        <w:t>y</w:t>
      </w:r>
      <w:r w:rsidRPr="002A046F">
        <w:rPr>
          <w:rFonts w:asciiTheme="minorHAnsi" w:hAnsiTheme="minorHAnsi" w:cstheme="minorHAnsi"/>
        </w:rPr>
        <w:t>our community.</w:t>
      </w:r>
    </w:p>
    <w:p w14:paraId="0F8F6D88" w14:textId="1781A6CF" w:rsidR="00EC7BD4" w:rsidRDefault="00C7495E" w:rsidP="00F51A77">
      <w:pPr>
        <w:spacing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send completed questionnaires to </w:t>
      </w:r>
      <w:hyperlink r:id="rId14" w:history="1">
        <w:r w:rsidR="00451A8D" w:rsidRPr="00D41B8B">
          <w:rPr>
            <w:rStyle w:val="Hyperlink"/>
            <w:rFonts w:asciiTheme="minorHAnsi" w:hAnsiTheme="minorHAnsi" w:cstheme="minorHAnsi"/>
          </w:rPr>
          <w:t>RA-PDpassengerrail@pa.gov</w:t>
        </w:r>
      </w:hyperlink>
      <w:r w:rsidR="00451A8D">
        <w:rPr>
          <w:rFonts w:asciiTheme="minorHAnsi" w:hAnsiTheme="minorHAnsi" w:cstheme="minorHAnsi"/>
        </w:rPr>
        <w:t xml:space="preserve"> </w:t>
      </w:r>
    </w:p>
    <w:sectPr w:rsidR="00EC7BD4" w:rsidSect="006C016D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FE1AC" w14:textId="77777777" w:rsidR="004B1F2C" w:rsidRDefault="004B1F2C" w:rsidP="00D04D6A">
      <w:pPr>
        <w:spacing w:line="240" w:lineRule="auto"/>
      </w:pPr>
      <w:r>
        <w:separator/>
      </w:r>
    </w:p>
  </w:endnote>
  <w:endnote w:type="continuationSeparator" w:id="0">
    <w:p w14:paraId="19651212" w14:textId="77777777" w:rsidR="004B1F2C" w:rsidRDefault="004B1F2C" w:rsidP="00D04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5E81" w14:textId="77777777" w:rsidR="000D4391" w:rsidRPr="000D4391" w:rsidRDefault="000D4391" w:rsidP="000D4391">
    <w:pPr>
      <w:pStyle w:val="Footer"/>
      <w:jc w:val="righ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ACEE" w14:textId="00F948D3" w:rsidR="006B2249" w:rsidRPr="00987314" w:rsidRDefault="006B2249" w:rsidP="009873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8802" w14:textId="77777777" w:rsidR="006B2249" w:rsidRPr="000D4391" w:rsidRDefault="006B2249" w:rsidP="000D4391">
    <w:pPr>
      <w:pStyle w:val="Footer"/>
      <w:jc w:val="right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4409E" w14:textId="77777777" w:rsidR="004B1F2C" w:rsidRDefault="004B1F2C" w:rsidP="00D04D6A">
      <w:pPr>
        <w:spacing w:line="240" w:lineRule="auto"/>
      </w:pPr>
      <w:r>
        <w:separator/>
      </w:r>
    </w:p>
  </w:footnote>
  <w:footnote w:type="continuationSeparator" w:id="0">
    <w:p w14:paraId="63FED925" w14:textId="77777777" w:rsidR="004B1F2C" w:rsidRDefault="004B1F2C" w:rsidP="00D04D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530CB" w14:textId="25D09C9C" w:rsidR="004C64AC" w:rsidRDefault="00AB3460">
    <w:pPr>
      <w:pStyle w:val="Header"/>
    </w:pPr>
    <w:r>
      <w:rPr>
        <w:rFonts w:ascii="Arial" w:hAnsi="Arial" w:cs="Arial"/>
        <w:noProof/>
        <w:color w:val="002060"/>
      </w:rPr>
      <w:drawing>
        <wp:anchor distT="0" distB="0" distL="114300" distR="114300" simplePos="0" relativeHeight="251658240" behindDoc="0" locked="0" layoutInCell="1" allowOverlap="1" wp14:anchorId="01096CB2" wp14:editId="1E10BFDE">
          <wp:simplePos x="690113" y="690113"/>
          <wp:positionH relativeFrom="margin">
            <wp:align>left</wp:align>
          </wp:positionH>
          <wp:positionV relativeFrom="paragraph">
            <wp:posOffset>0</wp:posOffset>
          </wp:positionV>
          <wp:extent cx="2276856" cy="530352"/>
          <wp:effectExtent l="0" t="0" r="0" b="3175"/>
          <wp:wrapSquare wrapText="bothSides"/>
          <wp:docPr id="1438504993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721578" name="Picture 1" descr="A blue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856" cy="5303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3D9D75" w14:textId="2DCB7101" w:rsidR="004C64AC" w:rsidRDefault="004C64AC">
    <w:pPr>
      <w:pStyle w:val="Header"/>
    </w:pPr>
  </w:p>
  <w:p w14:paraId="43CE76CF" w14:textId="77777777" w:rsidR="00D75832" w:rsidRDefault="00D75832">
    <w:pPr>
      <w:pStyle w:val="Header"/>
    </w:pPr>
  </w:p>
  <w:p w14:paraId="62B0ACDA" w14:textId="77777777" w:rsidR="004C64AC" w:rsidRDefault="004C64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F229" w14:textId="77777777" w:rsidR="00B1313A" w:rsidRPr="00402437" w:rsidRDefault="005A2A82" w:rsidP="005A2A82">
    <w:pPr>
      <w:pStyle w:val="Header"/>
      <w:tabs>
        <w:tab w:val="clear" w:pos="4680"/>
        <w:tab w:val="clear" w:pos="9360"/>
        <w:tab w:val="right" w:pos="10440"/>
      </w:tabs>
      <w:rPr>
        <w:b/>
        <w:bCs/>
        <w:color w:val="0A3A37" w:themeColor="text1"/>
        <w:sz w:val="28"/>
        <w:szCs w:val="28"/>
      </w:rPr>
    </w:pPr>
    <w:r>
      <w:rPr>
        <w:noProof/>
      </w:rPr>
      <w:drawing>
        <wp:inline distT="0" distB="0" distL="0" distR="0" wp14:anchorId="4988F52F" wp14:editId="2632D62E">
          <wp:extent cx="1280160" cy="449147"/>
          <wp:effectExtent l="0" t="0" r="0" b="8255"/>
          <wp:docPr id="1044711876" name="Picture 1044711876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389539" name="Picture 1519389539" descr="A green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4491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51DB78" w14:textId="77777777" w:rsidR="00C30086" w:rsidRDefault="00C30086" w:rsidP="00B1313A">
    <w:pPr>
      <w:pStyle w:val="Header"/>
      <w:jc w:val="right"/>
    </w:pPr>
  </w:p>
  <w:p w14:paraId="3D5D7CDC" w14:textId="77777777" w:rsidR="00B1313A" w:rsidRDefault="00B1313A" w:rsidP="00B1313A">
    <w:pPr>
      <w:pStyle w:val="Header"/>
      <w:jc w:val="right"/>
    </w:pPr>
  </w:p>
  <w:p w14:paraId="468BDDE9" w14:textId="77777777" w:rsidR="00B1313A" w:rsidRDefault="00B1313A" w:rsidP="00B1313A">
    <w:pPr>
      <w:pStyle w:val="Header"/>
      <w:jc w:val="right"/>
    </w:pPr>
  </w:p>
  <w:p w14:paraId="7ECD1340" w14:textId="77777777" w:rsidR="00B1313A" w:rsidRDefault="00B1313A" w:rsidP="00B1313A">
    <w:pPr>
      <w:pStyle w:val="Header"/>
      <w:jc w:val="right"/>
    </w:pPr>
  </w:p>
  <w:p w14:paraId="1C6875C3" w14:textId="77777777" w:rsidR="008F3643" w:rsidRDefault="008F36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B7307" w14:textId="77777777" w:rsidR="006B2249" w:rsidRDefault="006B2249">
    <w:pPr>
      <w:pStyle w:val="Header"/>
    </w:pPr>
    <w:r>
      <w:rPr>
        <w:rFonts w:ascii="Arial" w:hAnsi="Arial" w:cs="Arial"/>
        <w:noProof/>
        <w:color w:val="002060"/>
      </w:rPr>
      <w:drawing>
        <wp:anchor distT="0" distB="0" distL="114300" distR="114300" simplePos="0" relativeHeight="251658242" behindDoc="0" locked="0" layoutInCell="1" allowOverlap="1" wp14:anchorId="7089FF6F" wp14:editId="79192BAC">
          <wp:simplePos x="690113" y="690113"/>
          <wp:positionH relativeFrom="margin">
            <wp:align>left</wp:align>
          </wp:positionH>
          <wp:positionV relativeFrom="paragraph">
            <wp:posOffset>0</wp:posOffset>
          </wp:positionV>
          <wp:extent cx="2276856" cy="530352"/>
          <wp:effectExtent l="0" t="0" r="0" b="3175"/>
          <wp:wrapSquare wrapText="bothSides"/>
          <wp:docPr id="470165141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721578" name="Picture 1" descr="A blue text on a white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856" cy="5303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1897CD" w14:textId="53131445" w:rsidR="006B2249" w:rsidRDefault="006B2249">
    <w:pPr>
      <w:pStyle w:val="Header"/>
    </w:pPr>
  </w:p>
  <w:p w14:paraId="08847F86" w14:textId="77777777" w:rsidR="006B2249" w:rsidRDefault="006B2249">
    <w:pPr>
      <w:pStyle w:val="Header"/>
    </w:pPr>
  </w:p>
  <w:p w14:paraId="5E1CE84F" w14:textId="77777777" w:rsidR="006B2249" w:rsidRDefault="006B224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0B06" w14:textId="77777777" w:rsidR="006B2249" w:rsidRPr="00402437" w:rsidRDefault="006B2249" w:rsidP="005A2A82">
    <w:pPr>
      <w:pStyle w:val="Header"/>
      <w:tabs>
        <w:tab w:val="clear" w:pos="4680"/>
        <w:tab w:val="clear" w:pos="9360"/>
        <w:tab w:val="right" w:pos="10440"/>
      </w:tabs>
      <w:rPr>
        <w:b/>
        <w:bCs/>
        <w:color w:val="0A3A37" w:themeColor="text1"/>
        <w:sz w:val="28"/>
        <w:szCs w:val="28"/>
      </w:rPr>
    </w:pPr>
    <w:r>
      <w:rPr>
        <w:noProof/>
      </w:rPr>
      <w:drawing>
        <wp:inline distT="0" distB="0" distL="0" distR="0" wp14:anchorId="56EDB80D" wp14:editId="78BAAEF9">
          <wp:extent cx="1280160" cy="449147"/>
          <wp:effectExtent l="0" t="0" r="0" b="8255"/>
          <wp:docPr id="1169785936" name="Picture 1169785936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389539" name="Picture 1519389539" descr="A green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0160" cy="4491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F19DFA" w14:textId="77777777" w:rsidR="006B2249" w:rsidRDefault="006B2249" w:rsidP="00B1313A">
    <w:pPr>
      <w:pStyle w:val="Header"/>
      <w:jc w:val="right"/>
    </w:pPr>
  </w:p>
  <w:p w14:paraId="03464D86" w14:textId="77777777" w:rsidR="006B2249" w:rsidRDefault="006B2249" w:rsidP="00B1313A">
    <w:pPr>
      <w:pStyle w:val="Header"/>
      <w:jc w:val="right"/>
    </w:pPr>
  </w:p>
  <w:p w14:paraId="3B18CF05" w14:textId="77777777" w:rsidR="006B2249" w:rsidRDefault="006B2249" w:rsidP="00B1313A">
    <w:pPr>
      <w:pStyle w:val="Header"/>
      <w:jc w:val="right"/>
    </w:pPr>
  </w:p>
  <w:p w14:paraId="41CAB548" w14:textId="77777777" w:rsidR="006B2249" w:rsidRDefault="006B2249" w:rsidP="00B1313A">
    <w:pPr>
      <w:pStyle w:val="Header"/>
      <w:jc w:val="right"/>
    </w:pPr>
  </w:p>
  <w:p w14:paraId="18995A0F" w14:textId="77777777" w:rsidR="006B2249" w:rsidRDefault="006B22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pt;height:18pt;visibility:visible;mso-wrap-style:square" o:bullet="t">
        <v:imagedata r:id="rId1" o:title=""/>
      </v:shape>
    </w:pict>
  </w:numPicBullet>
  <w:abstractNum w:abstractNumId="0" w15:restartNumberingAfterBreak="0">
    <w:nsid w:val="00915E3F"/>
    <w:multiLevelType w:val="hybridMultilevel"/>
    <w:tmpl w:val="2A346FC0"/>
    <w:lvl w:ilvl="0" w:tplc="8C8A0CCC">
      <w:start w:val="1"/>
      <w:numFmt w:val="bullet"/>
      <w:pStyle w:val="FourthLevelBullets"/>
      <w:lvlText w:val=""/>
      <w:lvlJc w:val="left"/>
      <w:pPr>
        <w:ind w:left="1800" w:hanging="360"/>
      </w:pPr>
      <w:rPr>
        <w:rFonts w:ascii="Wingdings" w:hAnsi="Wingdings" w:hint="default"/>
        <w:color w:val="07BB78" w:themeColor="background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66DC3"/>
    <w:multiLevelType w:val="hybridMultilevel"/>
    <w:tmpl w:val="E4006C90"/>
    <w:lvl w:ilvl="0" w:tplc="C9904A76">
      <w:start w:val="1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933ED8"/>
    <w:multiLevelType w:val="multilevel"/>
    <w:tmpl w:val="65749FB6"/>
    <w:lvl w:ilvl="0">
      <w:start w:val="1"/>
      <w:numFmt w:val="bullet"/>
      <w:pStyle w:val="FirstLevelBullets"/>
      <w:lvlText w:val=""/>
      <w:lvlJc w:val="left"/>
      <w:pPr>
        <w:ind w:left="360" w:hanging="360"/>
      </w:pPr>
      <w:rPr>
        <w:rFonts w:ascii="Wingdings 3" w:hAnsi="Wingdings 3" w:hint="default"/>
        <w:color w:val="07BB78" w:themeColor="background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8F67BF2"/>
    <w:multiLevelType w:val="multilevel"/>
    <w:tmpl w:val="A3849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0597F"/>
    <w:multiLevelType w:val="multilevel"/>
    <w:tmpl w:val="BFDAA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E7431"/>
    <w:multiLevelType w:val="multilevel"/>
    <w:tmpl w:val="467EDE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3AF9"/>
    <w:multiLevelType w:val="hybridMultilevel"/>
    <w:tmpl w:val="D97AD9EC"/>
    <w:lvl w:ilvl="0" w:tplc="EAA69B66">
      <w:start w:val="1"/>
      <w:numFmt w:val="bullet"/>
      <w:pStyle w:val="SecondLevelBullets"/>
      <w:lvlText w:val="­"/>
      <w:lvlJc w:val="left"/>
      <w:pPr>
        <w:ind w:left="720" w:hanging="360"/>
      </w:pPr>
      <w:rPr>
        <w:rFonts w:ascii="Courier New" w:hAnsi="Courier New" w:hint="default"/>
        <w:color w:val="0A3A37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50199"/>
    <w:multiLevelType w:val="multilevel"/>
    <w:tmpl w:val="C87611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A22E95"/>
    <w:multiLevelType w:val="hybridMultilevel"/>
    <w:tmpl w:val="E32A4942"/>
    <w:lvl w:ilvl="0" w:tplc="CA5251CE">
      <w:start w:val="1"/>
      <w:numFmt w:val="bullet"/>
      <w:pStyle w:val="CallOut"/>
      <w:lvlText w:val=""/>
      <w:lvlJc w:val="left"/>
      <w:pPr>
        <w:ind w:left="720" w:hanging="360"/>
      </w:pPr>
      <w:rPr>
        <w:rFonts w:ascii="Wingdings 3" w:hAnsi="Wingdings 3" w:hint="default"/>
        <w:color w:val="0A3A37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C58A6"/>
    <w:multiLevelType w:val="multilevel"/>
    <w:tmpl w:val="A3849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3E2CAB"/>
    <w:multiLevelType w:val="hybridMultilevel"/>
    <w:tmpl w:val="E78C7C38"/>
    <w:lvl w:ilvl="0" w:tplc="142AD160">
      <w:start w:val="1"/>
      <w:numFmt w:val="bullet"/>
      <w:pStyle w:val="ThirdLevelBullets"/>
      <w:lvlText w:val=""/>
      <w:lvlJc w:val="left"/>
      <w:pPr>
        <w:ind w:left="1440" w:hanging="360"/>
      </w:pPr>
      <w:rPr>
        <w:rFonts w:ascii="Wingdings" w:hAnsi="Wingdings" w:hint="default"/>
        <w:color w:val="0A3A37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D237B"/>
    <w:multiLevelType w:val="multilevel"/>
    <w:tmpl w:val="C87611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CE698A"/>
    <w:multiLevelType w:val="multilevel"/>
    <w:tmpl w:val="A3849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182662"/>
    <w:multiLevelType w:val="multilevel"/>
    <w:tmpl w:val="810E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052D52"/>
    <w:multiLevelType w:val="multilevel"/>
    <w:tmpl w:val="467EDE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6C4E66"/>
    <w:multiLevelType w:val="multilevel"/>
    <w:tmpl w:val="C87611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DC0E54"/>
    <w:multiLevelType w:val="hybridMultilevel"/>
    <w:tmpl w:val="99467A30"/>
    <w:lvl w:ilvl="0" w:tplc="FBC69012">
      <w:start w:val="1"/>
      <w:numFmt w:val="bullet"/>
      <w:pStyle w:val="FifthLevelBullets"/>
      <w:lvlText w:val="­"/>
      <w:lvlJc w:val="left"/>
      <w:pPr>
        <w:ind w:left="2160" w:hanging="360"/>
      </w:pPr>
      <w:rPr>
        <w:rFonts w:ascii="Courier New" w:hAnsi="Courier New" w:hint="default"/>
        <w:color w:val="0A3A37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0228362">
    <w:abstractNumId w:val="2"/>
  </w:num>
  <w:num w:numId="2" w16cid:durableId="923878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80567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32567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34231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611639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65973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3446988">
    <w:abstractNumId w:val="6"/>
  </w:num>
  <w:num w:numId="9" w16cid:durableId="1845583359">
    <w:abstractNumId w:val="10"/>
  </w:num>
  <w:num w:numId="10" w16cid:durableId="939333753">
    <w:abstractNumId w:val="0"/>
  </w:num>
  <w:num w:numId="11" w16cid:durableId="1465083496">
    <w:abstractNumId w:val="16"/>
  </w:num>
  <w:num w:numId="12" w16cid:durableId="949900187">
    <w:abstractNumId w:val="8"/>
  </w:num>
  <w:num w:numId="13" w16cid:durableId="1719351835">
    <w:abstractNumId w:val="1"/>
  </w:num>
  <w:num w:numId="14" w16cid:durableId="610011433">
    <w:abstractNumId w:val="3"/>
  </w:num>
  <w:num w:numId="15" w16cid:durableId="1131678461">
    <w:abstractNumId w:val="4"/>
  </w:num>
  <w:num w:numId="16" w16cid:durableId="812337295">
    <w:abstractNumId w:val="11"/>
  </w:num>
  <w:num w:numId="17" w16cid:durableId="630284389">
    <w:abstractNumId w:val="13"/>
  </w:num>
  <w:num w:numId="18" w16cid:durableId="469442126">
    <w:abstractNumId w:val="9"/>
  </w:num>
  <w:num w:numId="19" w16cid:durableId="1167014242">
    <w:abstractNumId w:val="5"/>
  </w:num>
  <w:num w:numId="20" w16cid:durableId="1924993341">
    <w:abstractNumId w:val="7"/>
  </w:num>
  <w:num w:numId="21" w16cid:durableId="309527550">
    <w:abstractNumId w:val="12"/>
  </w:num>
  <w:num w:numId="22" w16cid:durableId="1890191413">
    <w:abstractNumId w:val="14"/>
  </w:num>
  <w:num w:numId="23" w16cid:durableId="14247620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60"/>
    <w:rsid w:val="000039E3"/>
    <w:rsid w:val="00030941"/>
    <w:rsid w:val="00030DF2"/>
    <w:rsid w:val="000327D2"/>
    <w:rsid w:val="00034CC3"/>
    <w:rsid w:val="0004395A"/>
    <w:rsid w:val="00055775"/>
    <w:rsid w:val="00083F03"/>
    <w:rsid w:val="0009329B"/>
    <w:rsid w:val="000A0519"/>
    <w:rsid w:val="000A1957"/>
    <w:rsid w:val="000A66A1"/>
    <w:rsid w:val="000B5A30"/>
    <w:rsid w:val="000C5EF8"/>
    <w:rsid w:val="000D0A6F"/>
    <w:rsid w:val="000D38C9"/>
    <w:rsid w:val="000D4391"/>
    <w:rsid w:val="000D5BEF"/>
    <w:rsid w:val="000E01CD"/>
    <w:rsid w:val="000E73C0"/>
    <w:rsid w:val="0010113F"/>
    <w:rsid w:val="00102E15"/>
    <w:rsid w:val="001206B9"/>
    <w:rsid w:val="001223DC"/>
    <w:rsid w:val="00127A97"/>
    <w:rsid w:val="00152297"/>
    <w:rsid w:val="00161DA4"/>
    <w:rsid w:val="001805DC"/>
    <w:rsid w:val="001806FB"/>
    <w:rsid w:val="00181F18"/>
    <w:rsid w:val="001A5191"/>
    <w:rsid w:val="001D777C"/>
    <w:rsid w:val="001E17CE"/>
    <w:rsid w:val="001E332A"/>
    <w:rsid w:val="00243E02"/>
    <w:rsid w:val="00245204"/>
    <w:rsid w:val="002456A8"/>
    <w:rsid w:val="00262C8F"/>
    <w:rsid w:val="00275661"/>
    <w:rsid w:val="00281233"/>
    <w:rsid w:val="002A046F"/>
    <w:rsid w:val="002B60C9"/>
    <w:rsid w:val="002E4B7B"/>
    <w:rsid w:val="003121D3"/>
    <w:rsid w:val="003161A7"/>
    <w:rsid w:val="00330FF7"/>
    <w:rsid w:val="003505B0"/>
    <w:rsid w:val="003507C1"/>
    <w:rsid w:val="00367630"/>
    <w:rsid w:val="00387275"/>
    <w:rsid w:val="003A451D"/>
    <w:rsid w:val="003B5E13"/>
    <w:rsid w:val="003B7F3B"/>
    <w:rsid w:val="003C3C9A"/>
    <w:rsid w:val="003D51D5"/>
    <w:rsid w:val="00402437"/>
    <w:rsid w:val="00422ADB"/>
    <w:rsid w:val="004270CB"/>
    <w:rsid w:val="00451A8D"/>
    <w:rsid w:val="00455559"/>
    <w:rsid w:val="00462B28"/>
    <w:rsid w:val="00470C55"/>
    <w:rsid w:val="004845AA"/>
    <w:rsid w:val="004912D2"/>
    <w:rsid w:val="004B1F2C"/>
    <w:rsid w:val="004C64AC"/>
    <w:rsid w:val="004C7364"/>
    <w:rsid w:val="004E63AD"/>
    <w:rsid w:val="00511AA9"/>
    <w:rsid w:val="00516B42"/>
    <w:rsid w:val="00520FCA"/>
    <w:rsid w:val="00537F90"/>
    <w:rsid w:val="00540509"/>
    <w:rsid w:val="00545865"/>
    <w:rsid w:val="005473B2"/>
    <w:rsid w:val="00566811"/>
    <w:rsid w:val="00581EC8"/>
    <w:rsid w:val="00585615"/>
    <w:rsid w:val="005A13C4"/>
    <w:rsid w:val="005A2122"/>
    <w:rsid w:val="005A2A82"/>
    <w:rsid w:val="005E13EF"/>
    <w:rsid w:val="005F28AA"/>
    <w:rsid w:val="005F43BE"/>
    <w:rsid w:val="005F6907"/>
    <w:rsid w:val="006160DE"/>
    <w:rsid w:val="0061641F"/>
    <w:rsid w:val="00636697"/>
    <w:rsid w:val="00656169"/>
    <w:rsid w:val="00673C8C"/>
    <w:rsid w:val="006827E3"/>
    <w:rsid w:val="00694D66"/>
    <w:rsid w:val="006A1D09"/>
    <w:rsid w:val="006A281E"/>
    <w:rsid w:val="006B2249"/>
    <w:rsid w:val="006B2E4B"/>
    <w:rsid w:val="006C016D"/>
    <w:rsid w:val="00712A4E"/>
    <w:rsid w:val="007250FD"/>
    <w:rsid w:val="00733E3C"/>
    <w:rsid w:val="007411A5"/>
    <w:rsid w:val="007416D5"/>
    <w:rsid w:val="00766056"/>
    <w:rsid w:val="00790B44"/>
    <w:rsid w:val="00796712"/>
    <w:rsid w:val="007A2EC6"/>
    <w:rsid w:val="007E2BF1"/>
    <w:rsid w:val="007F4CB7"/>
    <w:rsid w:val="00805318"/>
    <w:rsid w:val="008945AE"/>
    <w:rsid w:val="008A571A"/>
    <w:rsid w:val="008A70A3"/>
    <w:rsid w:val="008B31FA"/>
    <w:rsid w:val="008B4956"/>
    <w:rsid w:val="008B5762"/>
    <w:rsid w:val="008C27BE"/>
    <w:rsid w:val="008D2922"/>
    <w:rsid w:val="008D6922"/>
    <w:rsid w:val="008E4CF7"/>
    <w:rsid w:val="008F0B6A"/>
    <w:rsid w:val="008F3643"/>
    <w:rsid w:val="008F602D"/>
    <w:rsid w:val="00913439"/>
    <w:rsid w:val="009759C1"/>
    <w:rsid w:val="009862B7"/>
    <w:rsid w:val="00987314"/>
    <w:rsid w:val="009C5B14"/>
    <w:rsid w:val="009E071D"/>
    <w:rsid w:val="009F1587"/>
    <w:rsid w:val="009F6A53"/>
    <w:rsid w:val="00A307BF"/>
    <w:rsid w:val="00A31AF7"/>
    <w:rsid w:val="00A355B6"/>
    <w:rsid w:val="00A62AA5"/>
    <w:rsid w:val="00A70D2A"/>
    <w:rsid w:val="00AA0CC5"/>
    <w:rsid w:val="00AA54B4"/>
    <w:rsid w:val="00AA565C"/>
    <w:rsid w:val="00AA5D4A"/>
    <w:rsid w:val="00AB3460"/>
    <w:rsid w:val="00AC7153"/>
    <w:rsid w:val="00AE0709"/>
    <w:rsid w:val="00AE4474"/>
    <w:rsid w:val="00AE697A"/>
    <w:rsid w:val="00AF11F1"/>
    <w:rsid w:val="00AF5C76"/>
    <w:rsid w:val="00B1313A"/>
    <w:rsid w:val="00B301DA"/>
    <w:rsid w:val="00B42423"/>
    <w:rsid w:val="00B4539D"/>
    <w:rsid w:val="00B552A0"/>
    <w:rsid w:val="00B64B6D"/>
    <w:rsid w:val="00B66B8C"/>
    <w:rsid w:val="00B66C3E"/>
    <w:rsid w:val="00B67C0F"/>
    <w:rsid w:val="00B70CF5"/>
    <w:rsid w:val="00B82AE8"/>
    <w:rsid w:val="00B844B0"/>
    <w:rsid w:val="00B90BDC"/>
    <w:rsid w:val="00BB7EB0"/>
    <w:rsid w:val="00BE61EA"/>
    <w:rsid w:val="00BF1593"/>
    <w:rsid w:val="00C127BA"/>
    <w:rsid w:val="00C26859"/>
    <w:rsid w:val="00C30086"/>
    <w:rsid w:val="00C36929"/>
    <w:rsid w:val="00C576D0"/>
    <w:rsid w:val="00C625A3"/>
    <w:rsid w:val="00C62DBB"/>
    <w:rsid w:val="00C65F3F"/>
    <w:rsid w:val="00C7495E"/>
    <w:rsid w:val="00C8735C"/>
    <w:rsid w:val="00C948BC"/>
    <w:rsid w:val="00CA3980"/>
    <w:rsid w:val="00CA58D6"/>
    <w:rsid w:val="00CB5BED"/>
    <w:rsid w:val="00CB7A42"/>
    <w:rsid w:val="00CD4F89"/>
    <w:rsid w:val="00CD6B80"/>
    <w:rsid w:val="00CE224F"/>
    <w:rsid w:val="00CE2E80"/>
    <w:rsid w:val="00D02480"/>
    <w:rsid w:val="00D04D6A"/>
    <w:rsid w:val="00D103A8"/>
    <w:rsid w:val="00D128A8"/>
    <w:rsid w:val="00D1473D"/>
    <w:rsid w:val="00D2222F"/>
    <w:rsid w:val="00D276A3"/>
    <w:rsid w:val="00D32C06"/>
    <w:rsid w:val="00D578B2"/>
    <w:rsid w:val="00D60084"/>
    <w:rsid w:val="00D67C0D"/>
    <w:rsid w:val="00D706E9"/>
    <w:rsid w:val="00D7257E"/>
    <w:rsid w:val="00D75832"/>
    <w:rsid w:val="00D94635"/>
    <w:rsid w:val="00DB7C80"/>
    <w:rsid w:val="00DC58BD"/>
    <w:rsid w:val="00DC59F9"/>
    <w:rsid w:val="00DC771B"/>
    <w:rsid w:val="00DE149C"/>
    <w:rsid w:val="00DF17E8"/>
    <w:rsid w:val="00DF4CA3"/>
    <w:rsid w:val="00DF64AB"/>
    <w:rsid w:val="00E360F0"/>
    <w:rsid w:val="00E62E7A"/>
    <w:rsid w:val="00E7122C"/>
    <w:rsid w:val="00E91C0E"/>
    <w:rsid w:val="00EB2044"/>
    <w:rsid w:val="00EC7BD4"/>
    <w:rsid w:val="00ED78D6"/>
    <w:rsid w:val="00EF047F"/>
    <w:rsid w:val="00F00DDA"/>
    <w:rsid w:val="00F404B9"/>
    <w:rsid w:val="00F50711"/>
    <w:rsid w:val="00F51A77"/>
    <w:rsid w:val="00F64A86"/>
    <w:rsid w:val="00FA36F5"/>
    <w:rsid w:val="00FB3D62"/>
    <w:rsid w:val="00FC08B8"/>
    <w:rsid w:val="00FD63A5"/>
    <w:rsid w:val="00FE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."/>
  <w:listSeparator w:val=","/>
  <w14:docId w14:val="0D5BF691"/>
  <w15:chartTrackingRefBased/>
  <w15:docId w15:val="{C2A4CEFA-9E49-4480-AEC5-E494722B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4"/>
    <w:qFormat/>
    <w:rsid w:val="00B90BDC"/>
    <w:pPr>
      <w:spacing w:after="0" w:line="260" w:lineRule="exac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D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6A"/>
    <w:rPr>
      <w:rFonts w:ascii="Segoe UI" w:hAnsi="Segoe UI"/>
      <w:sz w:val="20"/>
    </w:rPr>
  </w:style>
  <w:style w:type="paragraph" w:styleId="Footer">
    <w:name w:val="footer"/>
    <w:basedOn w:val="Normal"/>
    <w:link w:val="FooterChar"/>
    <w:uiPriority w:val="99"/>
    <w:unhideWhenUsed/>
    <w:rsid w:val="00D04D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D6A"/>
    <w:rPr>
      <w:rFonts w:ascii="Segoe UI" w:hAnsi="Segoe UI"/>
      <w:sz w:val="20"/>
    </w:rPr>
  </w:style>
  <w:style w:type="paragraph" w:customStyle="1" w:styleId="BasicParagraph">
    <w:name w:val="[Basic Paragraph]"/>
    <w:basedOn w:val="Normal"/>
    <w:link w:val="BasicParagraphChar"/>
    <w:uiPriority w:val="99"/>
    <w:rsid w:val="00D04D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ddress">
    <w:name w:val="Address"/>
    <w:basedOn w:val="BasicParagraph"/>
    <w:link w:val="AddressChar"/>
    <w:rsid w:val="00422ADB"/>
    <w:pPr>
      <w:suppressAutoHyphens/>
      <w:spacing w:line="240" w:lineRule="auto"/>
    </w:pPr>
    <w:rPr>
      <w:rFonts w:ascii="Segoe UI" w:hAnsi="Segoe UI" w:cs="Segoe UI"/>
      <w:color w:val="323E48"/>
      <w:sz w:val="16"/>
      <w:szCs w:val="16"/>
    </w:rPr>
  </w:style>
  <w:style w:type="character" w:customStyle="1" w:styleId="BasicParagraphChar">
    <w:name w:val="[Basic Paragraph] Char"/>
    <w:basedOn w:val="DefaultParagraphFont"/>
    <w:link w:val="BasicParagraph"/>
    <w:uiPriority w:val="99"/>
    <w:rsid w:val="00422ADB"/>
    <w:rPr>
      <w:rFonts w:ascii="Minion Pro" w:hAnsi="Minion Pro" w:cs="Minion Pro"/>
      <w:color w:val="000000"/>
      <w:sz w:val="24"/>
      <w:szCs w:val="24"/>
    </w:rPr>
  </w:style>
  <w:style w:type="character" w:customStyle="1" w:styleId="AddressChar">
    <w:name w:val="Address Char"/>
    <w:basedOn w:val="BasicParagraphChar"/>
    <w:link w:val="Address"/>
    <w:rsid w:val="00422ADB"/>
    <w:rPr>
      <w:rFonts w:ascii="Segoe UI" w:hAnsi="Segoe UI" w:cs="Segoe UI"/>
      <w:color w:val="323E48"/>
      <w:sz w:val="16"/>
      <w:szCs w:val="16"/>
    </w:rPr>
  </w:style>
  <w:style w:type="table" w:styleId="PlainTable1">
    <w:name w:val="Plain Table 1"/>
    <w:basedOn w:val="TableNormal"/>
    <w:uiPriority w:val="41"/>
    <w:rsid w:val="001805DC"/>
    <w:pPr>
      <w:spacing w:after="0" w:line="240" w:lineRule="auto"/>
    </w:pPr>
    <w:tblPr>
      <w:tblStyleRowBandSize w:val="1"/>
      <w:tblStyleColBandSize w:val="1"/>
      <w:tblBorders>
        <w:top w:val="single" w:sz="4" w:space="0" w:color="058B59" w:themeColor="background1" w:themeShade="BF"/>
        <w:left w:val="single" w:sz="4" w:space="0" w:color="058B59" w:themeColor="background1" w:themeShade="BF"/>
        <w:bottom w:val="single" w:sz="4" w:space="0" w:color="058B59" w:themeColor="background1" w:themeShade="BF"/>
        <w:right w:val="single" w:sz="4" w:space="0" w:color="058B59" w:themeColor="background1" w:themeShade="BF"/>
        <w:insideH w:val="single" w:sz="4" w:space="0" w:color="058B59" w:themeColor="background1" w:themeShade="BF"/>
        <w:insideV w:val="single" w:sz="4" w:space="0" w:color="058B59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58B5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6B171" w:themeFill="background1" w:themeFillShade="F2"/>
      </w:tcPr>
    </w:tblStylePr>
    <w:tblStylePr w:type="band1Horz">
      <w:tblPr/>
      <w:tcPr>
        <w:shd w:val="clear" w:color="auto" w:fill="06B171" w:themeFill="background1" w:themeFillShade="F2"/>
      </w:tcPr>
    </w:tblStylePr>
  </w:style>
  <w:style w:type="paragraph" w:styleId="ListParagraph">
    <w:name w:val="List Paragraph"/>
    <w:basedOn w:val="Normal"/>
    <w:link w:val="ListParagraphChar"/>
    <w:uiPriority w:val="34"/>
    <w:rsid w:val="008D6922"/>
    <w:pPr>
      <w:ind w:left="720"/>
      <w:contextualSpacing/>
    </w:pPr>
  </w:style>
  <w:style w:type="paragraph" w:customStyle="1" w:styleId="TitlePlaceholder">
    <w:name w:val="Title Placeholder"/>
    <w:basedOn w:val="Header"/>
    <w:link w:val="TitlePlaceholderChar"/>
    <w:qFormat/>
    <w:rsid w:val="00AF5C76"/>
    <w:pPr>
      <w:tabs>
        <w:tab w:val="clear" w:pos="4680"/>
        <w:tab w:val="clear" w:pos="9360"/>
        <w:tab w:val="right" w:pos="10440"/>
      </w:tabs>
    </w:pPr>
    <w:rPr>
      <w:rFonts w:asciiTheme="majorHAnsi" w:hAnsiTheme="majorHAnsi"/>
      <w:color w:val="0A3A37" w:themeColor="text1"/>
      <w:sz w:val="36"/>
      <w:szCs w:val="36"/>
    </w:rPr>
  </w:style>
  <w:style w:type="paragraph" w:customStyle="1" w:styleId="HeaderPlaceholder02">
    <w:name w:val="Header Placeholder 02"/>
    <w:basedOn w:val="Normal"/>
    <w:link w:val="HeaderPlaceholder02Char"/>
    <w:uiPriority w:val="1"/>
    <w:qFormat/>
    <w:rsid w:val="00BF1593"/>
    <w:pPr>
      <w:spacing w:after="60" w:line="280" w:lineRule="exact"/>
    </w:pPr>
    <w:rPr>
      <w:b/>
      <w:bCs/>
      <w:color w:val="0A3A37" w:themeColor="text1"/>
      <w:sz w:val="22"/>
      <w:szCs w:val="24"/>
    </w:rPr>
  </w:style>
  <w:style w:type="character" w:customStyle="1" w:styleId="TitlePlaceholderChar">
    <w:name w:val="Title Placeholder Char"/>
    <w:basedOn w:val="HeaderChar"/>
    <w:link w:val="TitlePlaceholder"/>
    <w:rsid w:val="00AF5C76"/>
    <w:rPr>
      <w:rFonts w:asciiTheme="majorHAnsi" w:hAnsiTheme="majorHAnsi"/>
      <w:color w:val="0A3A37" w:themeColor="text1"/>
      <w:sz w:val="36"/>
      <w:szCs w:val="36"/>
    </w:rPr>
  </w:style>
  <w:style w:type="paragraph" w:customStyle="1" w:styleId="Sub-headerPlaceholder01">
    <w:name w:val="Sub-header Placeholder 01"/>
    <w:basedOn w:val="Normal"/>
    <w:link w:val="Sub-headerPlaceholder01Char"/>
    <w:uiPriority w:val="2"/>
    <w:qFormat/>
    <w:rsid w:val="00B90BDC"/>
    <w:pPr>
      <w:spacing w:after="60" w:line="240" w:lineRule="exact"/>
    </w:pPr>
    <w:rPr>
      <w:bCs/>
    </w:rPr>
  </w:style>
  <w:style w:type="character" w:customStyle="1" w:styleId="HeaderPlaceholder02Char">
    <w:name w:val="Header Placeholder 02 Char"/>
    <w:basedOn w:val="DefaultParagraphFont"/>
    <w:link w:val="HeaderPlaceholder02"/>
    <w:uiPriority w:val="1"/>
    <w:rsid w:val="00BF1593"/>
    <w:rPr>
      <w:b/>
      <w:bCs/>
      <w:color w:val="0A3A37" w:themeColor="text1"/>
      <w:sz w:val="22"/>
      <w:szCs w:val="24"/>
    </w:rPr>
  </w:style>
  <w:style w:type="paragraph" w:customStyle="1" w:styleId="Sub-headerPlaceholder02">
    <w:name w:val="Sub-header Placeholder 02"/>
    <w:basedOn w:val="Normal"/>
    <w:link w:val="Sub-headerPlaceholder02Char"/>
    <w:uiPriority w:val="3"/>
    <w:qFormat/>
    <w:rsid w:val="005A2A82"/>
    <w:pPr>
      <w:spacing w:after="60" w:line="240" w:lineRule="exact"/>
    </w:pPr>
    <w:rPr>
      <w:i/>
      <w:color w:val="333F48" w:themeColor="accent6"/>
    </w:rPr>
  </w:style>
  <w:style w:type="character" w:customStyle="1" w:styleId="Sub-headerPlaceholder01Char">
    <w:name w:val="Sub-header Placeholder 01 Char"/>
    <w:basedOn w:val="DefaultParagraphFont"/>
    <w:link w:val="Sub-headerPlaceholder01"/>
    <w:uiPriority w:val="2"/>
    <w:rsid w:val="00B90BDC"/>
    <w:rPr>
      <w:bCs/>
    </w:rPr>
  </w:style>
  <w:style w:type="paragraph" w:customStyle="1" w:styleId="FirstLevelBullets">
    <w:name w:val="First Level Bullets"/>
    <w:basedOn w:val="ListParagraph"/>
    <w:link w:val="FirstLevelBulletsChar"/>
    <w:uiPriority w:val="5"/>
    <w:qFormat/>
    <w:rsid w:val="00B82AE8"/>
    <w:pPr>
      <w:numPr>
        <w:numId w:val="1"/>
      </w:numPr>
      <w:ind w:left="720"/>
    </w:pPr>
  </w:style>
  <w:style w:type="character" w:customStyle="1" w:styleId="Sub-headerPlaceholder02Char">
    <w:name w:val="Sub-header Placeholder 02 Char"/>
    <w:basedOn w:val="DefaultParagraphFont"/>
    <w:link w:val="Sub-headerPlaceholder02"/>
    <w:uiPriority w:val="3"/>
    <w:rsid w:val="005A2A82"/>
    <w:rPr>
      <w:i/>
      <w:color w:val="333F48" w:themeColor="accent6"/>
    </w:rPr>
  </w:style>
  <w:style w:type="paragraph" w:customStyle="1" w:styleId="SecondLevelBullets">
    <w:name w:val="Second Level Bullets"/>
    <w:basedOn w:val="ListParagraph"/>
    <w:link w:val="SecondLevelBulletsChar"/>
    <w:uiPriority w:val="6"/>
    <w:qFormat/>
    <w:rsid w:val="00B82AE8"/>
    <w:pPr>
      <w:numPr>
        <w:numId w:val="8"/>
      </w:numPr>
      <w:ind w:left="1080"/>
    </w:pPr>
    <w:rPr>
      <w:i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B5A30"/>
    <w:rPr>
      <w:rFonts w:ascii="Segoe UI" w:hAnsi="Segoe UI"/>
      <w:sz w:val="20"/>
    </w:rPr>
  </w:style>
  <w:style w:type="character" w:customStyle="1" w:styleId="FirstLevelBulletsChar">
    <w:name w:val="First Level Bullets Char"/>
    <w:basedOn w:val="ListParagraphChar"/>
    <w:link w:val="FirstLevelBullets"/>
    <w:uiPriority w:val="5"/>
    <w:rsid w:val="00B82AE8"/>
    <w:rPr>
      <w:rFonts w:ascii="Segoe UI" w:hAnsi="Segoe UI"/>
      <w:sz w:val="20"/>
    </w:rPr>
  </w:style>
  <w:style w:type="paragraph" w:customStyle="1" w:styleId="ThirdLevelBullets">
    <w:name w:val="Third Level Bullets"/>
    <w:basedOn w:val="ListParagraph"/>
    <w:link w:val="ThirdLevelBulletsChar"/>
    <w:uiPriority w:val="7"/>
    <w:qFormat/>
    <w:rsid w:val="00B82AE8"/>
    <w:pPr>
      <w:numPr>
        <w:numId w:val="9"/>
      </w:numPr>
    </w:pPr>
  </w:style>
  <w:style w:type="character" w:customStyle="1" w:styleId="SecondLevelBulletsChar">
    <w:name w:val="Second Level Bullets Char"/>
    <w:basedOn w:val="ListParagraphChar"/>
    <w:link w:val="SecondLevelBullets"/>
    <w:uiPriority w:val="6"/>
    <w:rsid w:val="00B82AE8"/>
    <w:rPr>
      <w:rFonts w:ascii="Segoe UI" w:hAnsi="Segoe UI"/>
      <w:i/>
      <w:sz w:val="20"/>
    </w:rPr>
  </w:style>
  <w:style w:type="paragraph" w:customStyle="1" w:styleId="FourthLevelBullets">
    <w:name w:val="Fourth Level Bullets"/>
    <w:basedOn w:val="ListParagraph"/>
    <w:link w:val="FourthLevelBulletsChar"/>
    <w:uiPriority w:val="8"/>
    <w:qFormat/>
    <w:rsid w:val="001206B9"/>
    <w:pPr>
      <w:numPr>
        <w:numId w:val="10"/>
      </w:numPr>
    </w:pPr>
    <w:rPr>
      <w:i/>
    </w:rPr>
  </w:style>
  <w:style w:type="character" w:customStyle="1" w:styleId="ThirdLevelBulletsChar">
    <w:name w:val="Third Level Bullets Char"/>
    <w:basedOn w:val="ListParagraphChar"/>
    <w:link w:val="ThirdLevelBullets"/>
    <w:uiPriority w:val="7"/>
    <w:rsid w:val="00B82AE8"/>
    <w:rPr>
      <w:rFonts w:ascii="Segoe UI" w:hAnsi="Segoe UI"/>
      <w:sz w:val="20"/>
    </w:rPr>
  </w:style>
  <w:style w:type="paragraph" w:customStyle="1" w:styleId="FifthLevelBullets">
    <w:name w:val="Fifth Level Bullets"/>
    <w:basedOn w:val="ListParagraph"/>
    <w:link w:val="FifthLevelBulletsChar"/>
    <w:uiPriority w:val="9"/>
    <w:qFormat/>
    <w:rsid w:val="00CE2E80"/>
    <w:pPr>
      <w:numPr>
        <w:numId w:val="11"/>
      </w:numPr>
      <w:tabs>
        <w:tab w:val="num" w:pos="720"/>
      </w:tabs>
    </w:pPr>
  </w:style>
  <w:style w:type="character" w:customStyle="1" w:styleId="FourthLevelBulletsChar">
    <w:name w:val="Fourth Level Bullets Char"/>
    <w:basedOn w:val="ListParagraphChar"/>
    <w:link w:val="FourthLevelBullets"/>
    <w:uiPriority w:val="8"/>
    <w:rsid w:val="001206B9"/>
    <w:rPr>
      <w:rFonts w:ascii="Segoe UI" w:hAnsi="Segoe UI"/>
      <w:i/>
      <w:sz w:val="20"/>
    </w:rPr>
  </w:style>
  <w:style w:type="character" w:customStyle="1" w:styleId="FifthLevelBulletsChar">
    <w:name w:val="Fifth Level Bullets Char"/>
    <w:basedOn w:val="ListParagraphChar"/>
    <w:link w:val="FifthLevelBullets"/>
    <w:uiPriority w:val="9"/>
    <w:rsid w:val="00CE2E80"/>
    <w:rPr>
      <w:rFonts w:ascii="Segoe UI" w:hAnsi="Segoe UI"/>
      <w:sz w:val="20"/>
    </w:rPr>
  </w:style>
  <w:style w:type="paragraph" w:customStyle="1" w:styleId="HeaderPlaceholder01">
    <w:name w:val="Header Placeholder 01"/>
    <w:basedOn w:val="HeaderPlaceholder02"/>
    <w:link w:val="HeaderPlaceholder01Char"/>
    <w:uiPriority w:val="1"/>
    <w:qFormat/>
    <w:rsid w:val="004E63AD"/>
    <w:pPr>
      <w:spacing w:after="120" w:line="240" w:lineRule="auto"/>
    </w:pPr>
    <w:rPr>
      <w:caps/>
      <w:sz w:val="24"/>
    </w:rPr>
  </w:style>
  <w:style w:type="paragraph" w:customStyle="1" w:styleId="CallOut">
    <w:name w:val="Call Out"/>
    <w:basedOn w:val="FocusBox"/>
    <w:link w:val="CallOutChar"/>
    <w:uiPriority w:val="4"/>
    <w:qFormat/>
    <w:rsid w:val="008E4CF7"/>
    <w:pPr>
      <w:numPr>
        <w:numId w:val="12"/>
      </w:numPr>
      <w:spacing w:line="300" w:lineRule="exact"/>
    </w:pPr>
    <w:rPr>
      <w:rFonts w:asciiTheme="majorHAnsi" w:hAnsiTheme="majorHAnsi"/>
      <w:color w:val="0A3A37" w:themeColor="text1"/>
      <w:sz w:val="24"/>
    </w:rPr>
  </w:style>
  <w:style w:type="character" w:customStyle="1" w:styleId="HeaderPlaceholder01Char">
    <w:name w:val="Header Placeholder 01 Char"/>
    <w:basedOn w:val="HeaderPlaceholder02Char"/>
    <w:link w:val="HeaderPlaceholder01"/>
    <w:uiPriority w:val="1"/>
    <w:rsid w:val="004E63AD"/>
    <w:rPr>
      <w:b/>
      <w:bCs/>
      <w:caps/>
      <w:color w:val="0A3A37" w:themeColor="text1"/>
      <w:sz w:val="24"/>
      <w:szCs w:val="24"/>
    </w:rPr>
  </w:style>
  <w:style w:type="paragraph" w:customStyle="1" w:styleId="CaptionPlacholder">
    <w:name w:val="Caption Placholder"/>
    <w:basedOn w:val="Normal"/>
    <w:link w:val="CaptionPlacholderChar"/>
    <w:uiPriority w:val="4"/>
    <w:rsid w:val="007F4CB7"/>
    <w:pPr>
      <w:spacing w:line="200" w:lineRule="exact"/>
    </w:pPr>
    <w:rPr>
      <w:i/>
      <w:iCs/>
      <w:color w:val="EEF2EE" w:themeColor="text2"/>
      <w:sz w:val="16"/>
      <w:szCs w:val="16"/>
    </w:rPr>
  </w:style>
  <w:style w:type="character" w:customStyle="1" w:styleId="CallOutChar">
    <w:name w:val="Call Out Char"/>
    <w:basedOn w:val="ListParagraphChar"/>
    <w:link w:val="CallOut"/>
    <w:uiPriority w:val="4"/>
    <w:rsid w:val="008E4CF7"/>
    <w:rPr>
      <w:rFonts w:asciiTheme="majorHAnsi" w:hAnsiTheme="majorHAnsi"/>
      <w:color w:val="0A3A37" w:themeColor="text1"/>
      <w:sz w:val="24"/>
      <w:szCs w:val="18"/>
    </w:rPr>
  </w:style>
  <w:style w:type="character" w:customStyle="1" w:styleId="CaptionPlacholderChar">
    <w:name w:val="Caption Placholder Char"/>
    <w:basedOn w:val="DefaultParagraphFont"/>
    <w:link w:val="CaptionPlacholder"/>
    <w:uiPriority w:val="4"/>
    <w:rsid w:val="007F4CB7"/>
    <w:rPr>
      <w:i/>
      <w:iCs/>
      <w:color w:val="EEF2EE" w:themeColor="text2"/>
      <w:sz w:val="16"/>
      <w:szCs w:val="16"/>
    </w:rPr>
  </w:style>
  <w:style w:type="paragraph" w:customStyle="1" w:styleId="FocusBox">
    <w:name w:val="Focus Box"/>
    <w:basedOn w:val="Normal"/>
    <w:link w:val="FocusBoxChar"/>
    <w:uiPriority w:val="4"/>
    <w:rsid w:val="001A5191"/>
    <w:pPr>
      <w:tabs>
        <w:tab w:val="num" w:pos="720"/>
      </w:tabs>
      <w:ind w:left="540" w:hanging="540"/>
    </w:pPr>
    <w:rPr>
      <w:color w:val="EEF2EE" w:themeColor="text2"/>
      <w:szCs w:val="18"/>
    </w:rPr>
  </w:style>
  <w:style w:type="character" w:customStyle="1" w:styleId="FocusBoxChar">
    <w:name w:val="Focus Box Char"/>
    <w:basedOn w:val="CallOutChar"/>
    <w:link w:val="FocusBox"/>
    <w:uiPriority w:val="4"/>
    <w:rsid w:val="001A5191"/>
    <w:rPr>
      <w:rFonts w:asciiTheme="majorHAnsi" w:hAnsiTheme="majorHAnsi"/>
      <w:color w:val="EEF2EE" w:themeColor="text2"/>
      <w:sz w:val="24"/>
      <w:szCs w:val="18"/>
    </w:rPr>
  </w:style>
  <w:style w:type="paragraph" w:styleId="Caption">
    <w:name w:val="caption"/>
    <w:basedOn w:val="Normal"/>
    <w:next w:val="Normal"/>
    <w:uiPriority w:val="9"/>
    <w:qFormat/>
    <w:rsid w:val="007416D5"/>
    <w:pPr>
      <w:spacing w:after="200" w:line="240" w:lineRule="auto"/>
    </w:pPr>
    <w:rPr>
      <w:i/>
      <w:iCs/>
      <w:color w:val="333F48" w:themeColor="accent6"/>
      <w:sz w:val="18"/>
      <w:szCs w:val="18"/>
    </w:rPr>
  </w:style>
  <w:style w:type="table" w:styleId="GridTable1Light-Accent4">
    <w:name w:val="Grid Table 1 Light Accent 4"/>
    <w:basedOn w:val="TableNormal"/>
    <w:uiPriority w:val="46"/>
    <w:rsid w:val="00FE503A"/>
    <w:pPr>
      <w:spacing w:after="0" w:line="240" w:lineRule="auto"/>
    </w:pPr>
    <w:tblPr>
      <w:tblStyleRowBandSize w:val="1"/>
      <w:tblStyleColBandSize w:val="1"/>
      <w:tblBorders>
        <w:top w:val="single" w:sz="4" w:space="0" w:color="F1E5C0" w:themeColor="accent4" w:themeTint="66"/>
        <w:left w:val="single" w:sz="4" w:space="0" w:color="F1E5C0" w:themeColor="accent4" w:themeTint="66"/>
        <w:bottom w:val="single" w:sz="4" w:space="0" w:color="F1E5C0" w:themeColor="accent4" w:themeTint="66"/>
        <w:right w:val="single" w:sz="4" w:space="0" w:color="F1E5C0" w:themeColor="accent4" w:themeTint="66"/>
        <w:insideH w:val="single" w:sz="4" w:space="0" w:color="F1E5C0" w:themeColor="accent4" w:themeTint="66"/>
        <w:insideV w:val="single" w:sz="4" w:space="0" w:color="F1E5C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AD8A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D8A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5">
    <w:name w:val="List Table 3 Accent 5"/>
    <w:basedOn w:val="TableNormal"/>
    <w:uiPriority w:val="48"/>
    <w:rsid w:val="00CB5BED"/>
    <w:pPr>
      <w:spacing w:after="0" w:line="240" w:lineRule="auto"/>
    </w:pPr>
    <w:tblPr>
      <w:tblStyleRowBandSize w:val="1"/>
      <w:tblStyleColBandSize w:val="1"/>
      <w:tblBorders>
        <w:top w:val="single" w:sz="4" w:space="0" w:color="68315A" w:themeColor="accent5"/>
        <w:left w:val="single" w:sz="4" w:space="0" w:color="68315A" w:themeColor="accent5"/>
        <w:bottom w:val="single" w:sz="4" w:space="0" w:color="68315A" w:themeColor="accent5"/>
        <w:right w:val="single" w:sz="4" w:space="0" w:color="68315A" w:themeColor="accent5"/>
      </w:tblBorders>
    </w:tblPr>
    <w:tblStylePr w:type="firstRow">
      <w:rPr>
        <w:b/>
        <w:bCs/>
        <w:color w:val="07BB78" w:themeColor="background1"/>
      </w:rPr>
      <w:tblPr/>
      <w:tcPr>
        <w:shd w:val="clear" w:color="auto" w:fill="68315A" w:themeFill="accent5"/>
      </w:tcPr>
    </w:tblStylePr>
    <w:tblStylePr w:type="lastRow">
      <w:rPr>
        <w:b/>
        <w:bCs/>
      </w:rPr>
      <w:tblPr/>
      <w:tcPr>
        <w:tcBorders>
          <w:top w:val="double" w:sz="4" w:space="0" w:color="68315A" w:themeColor="accent5"/>
        </w:tcBorders>
        <w:shd w:val="clear" w:color="auto" w:fill="07BB78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7BB78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7BB78" w:themeFill="background1"/>
      </w:tcPr>
    </w:tblStylePr>
    <w:tblStylePr w:type="band1Vert">
      <w:tblPr/>
      <w:tcPr>
        <w:tcBorders>
          <w:left w:val="single" w:sz="4" w:space="0" w:color="68315A" w:themeColor="accent5"/>
          <w:right w:val="single" w:sz="4" w:space="0" w:color="68315A" w:themeColor="accent5"/>
        </w:tcBorders>
      </w:tcPr>
    </w:tblStylePr>
    <w:tblStylePr w:type="band1Horz">
      <w:tblPr/>
      <w:tcPr>
        <w:tcBorders>
          <w:top w:val="single" w:sz="4" w:space="0" w:color="68315A" w:themeColor="accent5"/>
          <w:bottom w:val="single" w:sz="4" w:space="0" w:color="68315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8315A" w:themeColor="accent5"/>
          <w:left w:val="nil"/>
        </w:tcBorders>
      </w:tcPr>
    </w:tblStylePr>
    <w:tblStylePr w:type="swCell">
      <w:tblPr/>
      <w:tcPr>
        <w:tcBorders>
          <w:top w:val="double" w:sz="4" w:space="0" w:color="68315A" w:themeColor="accent5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CB5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Table">
    <w:name w:val="Red Table"/>
    <w:basedOn w:val="GridTable4"/>
    <w:uiPriority w:val="99"/>
    <w:rsid w:val="00516B42"/>
    <w:tblPr>
      <w:tblBorders>
        <w:top w:val="single" w:sz="4" w:space="0" w:color="A6A6A6" w:themeColor="background2" w:themeShade="A6"/>
        <w:left w:val="single" w:sz="4" w:space="0" w:color="A6A6A6" w:themeColor="background2" w:themeShade="A6"/>
        <w:bottom w:val="single" w:sz="4" w:space="0" w:color="A6A6A6" w:themeColor="background2" w:themeShade="A6"/>
        <w:right w:val="single" w:sz="4" w:space="0" w:color="A6A6A6" w:themeColor="background2" w:themeShade="A6"/>
        <w:insideH w:val="single" w:sz="4" w:space="0" w:color="A6A6A6" w:themeColor="background2" w:themeShade="A6"/>
        <w:insideV w:val="single" w:sz="4" w:space="0" w:color="A6A6A6" w:themeColor="background2" w:themeShade="A6"/>
      </w:tblBorders>
      <w:tblCellMar>
        <w:top w:w="29" w:type="dxa"/>
        <w:bottom w:w="43" w:type="dxa"/>
      </w:tblCellMar>
    </w:tblPr>
    <w:tcPr>
      <w:shd w:val="clear" w:color="auto" w:fill="BFBFBF" w:themeFill="background2" w:themeFillShade="BF"/>
      <w:vAlign w:val="center"/>
    </w:tcPr>
    <w:tblStylePr w:type="firstRow">
      <w:pPr>
        <w:jc w:val="left"/>
      </w:pPr>
      <w:rPr>
        <w:rFonts w:ascii="Segoe UI" w:hAnsi="Segoe UI"/>
        <w:b/>
        <w:bCs/>
        <w:color w:val="FFFFFF" w:themeColor="background2"/>
        <w:sz w:val="20"/>
      </w:rPr>
      <w:tblPr/>
      <w:tcPr>
        <w:tcBorders>
          <w:top w:val="single" w:sz="4" w:space="0" w:color="0A3A37" w:themeColor="text1"/>
          <w:left w:val="single" w:sz="4" w:space="0" w:color="0A3A37" w:themeColor="text1"/>
          <w:bottom w:val="single" w:sz="4" w:space="0" w:color="0A3A37" w:themeColor="text1"/>
          <w:right w:val="single" w:sz="4" w:space="0" w:color="0A3A37" w:themeColor="text1"/>
          <w:insideH w:val="nil"/>
          <w:insideV w:val="nil"/>
        </w:tcBorders>
        <w:shd w:val="clear" w:color="auto" w:fill="0A3A37" w:themeFill="text1"/>
      </w:tcPr>
    </w:tblStylePr>
    <w:tblStylePr w:type="lastRow">
      <w:rPr>
        <w:b/>
        <w:bCs/>
      </w:rPr>
      <w:tblPr/>
      <w:tcPr>
        <w:tcBorders>
          <w:top w:val="double" w:sz="4" w:space="0" w:color="DCBF63" w:themeColor="accent4"/>
        </w:tcBorders>
      </w:tcPr>
    </w:tblStylePr>
    <w:tblStylePr w:type="firstCol">
      <w:rPr>
        <w:rFonts w:ascii="Segoe UI" w:hAnsi="Segoe UI"/>
        <w:b/>
        <w:bCs/>
        <w:color w:val="auto"/>
        <w:sz w:val="2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2DF" w:themeFill="accent4" w:themeFillTint="33"/>
      </w:tcPr>
    </w:tblStylePr>
    <w:tblStylePr w:type="band1Horz">
      <w:rPr>
        <w:rFonts w:ascii="Segoe UI" w:hAnsi="Segoe UI"/>
        <w:color w:val="auto"/>
        <w:sz w:val="20"/>
      </w:rPr>
      <w:tblPr/>
      <w:tcPr>
        <w:shd w:val="clear" w:color="auto" w:fill="FFFFFF" w:themeFill="background2"/>
      </w:tcPr>
    </w:tblStylePr>
    <w:tblStylePr w:type="band2Horz">
      <w:rPr>
        <w:rFonts w:ascii="Segoe UI" w:hAnsi="Segoe UI"/>
        <w:sz w:val="20"/>
      </w:rPr>
      <w:tblPr/>
      <w:tcPr>
        <w:shd w:val="clear" w:color="auto" w:fill="EEF2EE" w:themeFill="text2"/>
      </w:tcPr>
    </w:tblStylePr>
  </w:style>
  <w:style w:type="table" w:styleId="GridTable4-Accent4">
    <w:name w:val="Grid Table 4 Accent 4"/>
    <w:basedOn w:val="TableNormal"/>
    <w:uiPriority w:val="49"/>
    <w:rsid w:val="00ED78D6"/>
    <w:pPr>
      <w:spacing w:after="0" w:line="240" w:lineRule="auto"/>
    </w:pPr>
    <w:tblPr>
      <w:tblStyleRowBandSize w:val="1"/>
      <w:tblStyleColBandSize w:val="1"/>
      <w:tblBorders>
        <w:top w:val="single" w:sz="4" w:space="0" w:color="EAD8A1" w:themeColor="accent4" w:themeTint="99"/>
        <w:left w:val="single" w:sz="4" w:space="0" w:color="EAD8A1" w:themeColor="accent4" w:themeTint="99"/>
        <w:bottom w:val="single" w:sz="4" w:space="0" w:color="EAD8A1" w:themeColor="accent4" w:themeTint="99"/>
        <w:right w:val="single" w:sz="4" w:space="0" w:color="EAD8A1" w:themeColor="accent4" w:themeTint="99"/>
        <w:insideH w:val="single" w:sz="4" w:space="0" w:color="EAD8A1" w:themeColor="accent4" w:themeTint="99"/>
        <w:insideV w:val="single" w:sz="4" w:space="0" w:color="EAD8A1" w:themeColor="accent4" w:themeTint="99"/>
      </w:tblBorders>
    </w:tblPr>
    <w:tblStylePr w:type="firstRow">
      <w:rPr>
        <w:b/>
        <w:bCs/>
        <w:color w:val="07BB78" w:themeColor="background1"/>
      </w:rPr>
      <w:tblPr/>
      <w:tcPr>
        <w:tcBorders>
          <w:top w:val="single" w:sz="4" w:space="0" w:color="DCBF63" w:themeColor="accent4"/>
          <w:left w:val="single" w:sz="4" w:space="0" w:color="DCBF63" w:themeColor="accent4"/>
          <w:bottom w:val="single" w:sz="4" w:space="0" w:color="DCBF63" w:themeColor="accent4"/>
          <w:right w:val="single" w:sz="4" w:space="0" w:color="DCBF63" w:themeColor="accent4"/>
          <w:insideH w:val="nil"/>
          <w:insideV w:val="nil"/>
        </w:tcBorders>
        <w:shd w:val="clear" w:color="auto" w:fill="DCBF63" w:themeFill="accent4"/>
      </w:tcPr>
    </w:tblStylePr>
    <w:tblStylePr w:type="lastRow">
      <w:rPr>
        <w:b/>
        <w:bCs/>
      </w:rPr>
      <w:tblPr/>
      <w:tcPr>
        <w:tcBorders>
          <w:top w:val="double" w:sz="4" w:space="0" w:color="DCBF6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2DF" w:themeFill="accent4" w:themeFillTint="33"/>
      </w:tcPr>
    </w:tblStylePr>
    <w:tblStylePr w:type="band1Horz">
      <w:tblPr/>
      <w:tcPr>
        <w:shd w:val="clear" w:color="auto" w:fill="F8F2DF" w:themeFill="accent4" w:themeFillTint="33"/>
      </w:tcPr>
    </w:tblStylePr>
  </w:style>
  <w:style w:type="table" w:customStyle="1" w:styleId="GrayTable">
    <w:name w:val="Gray Table"/>
    <w:basedOn w:val="GridTable4-Accent4"/>
    <w:uiPriority w:val="99"/>
    <w:rsid w:val="00516B42"/>
    <w:tblPr>
      <w:tblBorders>
        <w:top w:val="single" w:sz="4" w:space="0" w:color="A6A6A6" w:themeColor="background2" w:themeShade="A6"/>
        <w:left w:val="single" w:sz="4" w:space="0" w:color="A6A6A6" w:themeColor="background2" w:themeShade="A6"/>
        <w:bottom w:val="single" w:sz="4" w:space="0" w:color="A6A6A6" w:themeColor="background2" w:themeShade="A6"/>
        <w:right w:val="single" w:sz="4" w:space="0" w:color="A6A6A6" w:themeColor="background2" w:themeShade="A6"/>
        <w:insideH w:val="single" w:sz="4" w:space="0" w:color="A6A6A6" w:themeColor="background2" w:themeShade="A6"/>
        <w:insideV w:val="single" w:sz="4" w:space="0" w:color="A6A6A6" w:themeColor="background2" w:themeShade="A6"/>
      </w:tblBorders>
      <w:tblCellMar>
        <w:top w:w="29" w:type="dxa"/>
        <w:bottom w:w="43" w:type="dxa"/>
      </w:tblCellMar>
    </w:tblPr>
    <w:tcPr>
      <w:shd w:val="clear" w:color="auto" w:fill="D9D9D9" w:themeFill="background2" w:themeFillShade="D9"/>
      <w:vAlign w:val="center"/>
    </w:tcPr>
    <w:tblStylePr w:type="firstRow">
      <w:pPr>
        <w:jc w:val="left"/>
      </w:pPr>
      <w:rPr>
        <w:rFonts w:ascii="Segoe UI" w:hAnsi="Segoe UI"/>
        <w:b/>
        <w:bCs/>
        <w:color w:val="FFFFFF" w:themeColor="background2"/>
        <w:sz w:val="20"/>
      </w:rPr>
      <w:tblPr/>
      <w:tcPr>
        <w:tcBorders>
          <w:top w:val="single" w:sz="4" w:space="0" w:color="DCBF63" w:themeColor="accent4"/>
          <w:left w:val="single" w:sz="4" w:space="0" w:color="DCBF63" w:themeColor="accent4"/>
          <w:bottom w:val="single" w:sz="4" w:space="0" w:color="DCBF63" w:themeColor="accent4"/>
          <w:right w:val="single" w:sz="4" w:space="0" w:color="DCBF63" w:themeColor="accent4"/>
          <w:insideH w:val="nil"/>
          <w:insideV w:val="nil"/>
        </w:tcBorders>
        <w:shd w:val="clear" w:color="auto" w:fill="07BB78" w:themeFill="background1"/>
      </w:tcPr>
    </w:tblStylePr>
    <w:tblStylePr w:type="lastRow">
      <w:rPr>
        <w:b/>
        <w:bCs/>
      </w:rPr>
      <w:tblPr/>
      <w:tcPr>
        <w:tcBorders>
          <w:top w:val="double" w:sz="4" w:space="0" w:color="DCBF63" w:themeColor="accent4"/>
        </w:tcBorders>
      </w:tcPr>
    </w:tblStylePr>
    <w:tblStylePr w:type="firstCol">
      <w:rPr>
        <w:rFonts w:ascii="Segoe UI" w:hAnsi="Segoe UI"/>
        <w:b/>
        <w:bCs/>
        <w:sz w:val="2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2DF" w:themeFill="accent4" w:themeFillTint="33"/>
      </w:tcPr>
    </w:tblStylePr>
    <w:tblStylePr w:type="band1Horz">
      <w:tblPr/>
      <w:tcPr>
        <w:shd w:val="clear" w:color="auto" w:fill="FFFFFF" w:themeFill="background2"/>
      </w:tcPr>
    </w:tblStylePr>
    <w:tblStylePr w:type="band2Horz">
      <w:tblPr/>
      <w:tcPr>
        <w:shd w:val="clear" w:color="auto" w:fill="EEF2EE" w:themeFill="text2"/>
      </w:tcPr>
    </w:tblStylePr>
  </w:style>
  <w:style w:type="table" w:customStyle="1" w:styleId="BlueTable">
    <w:name w:val="Blue Table"/>
    <w:basedOn w:val="GridTable4"/>
    <w:uiPriority w:val="99"/>
    <w:rsid w:val="007416D5"/>
    <w:tblPr>
      <w:tblBorders>
        <w:top w:val="single" w:sz="4" w:space="0" w:color="A6A6A6" w:themeColor="background2" w:themeShade="A6"/>
        <w:left w:val="single" w:sz="4" w:space="0" w:color="A6A6A6" w:themeColor="background2" w:themeShade="A6"/>
        <w:bottom w:val="single" w:sz="4" w:space="0" w:color="A6A6A6" w:themeColor="background2" w:themeShade="A6"/>
        <w:right w:val="single" w:sz="4" w:space="0" w:color="A6A6A6" w:themeColor="background2" w:themeShade="A6"/>
        <w:insideH w:val="single" w:sz="4" w:space="0" w:color="A6A6A6" w:themeColor="background2" w:themeShade="A6"/>
        <w:insideV w:val="single" w:sz="4" w:space="0" w:color="A6A6A6" w:themeColor="background2" w:themeShade="A6"/>
      </w:tblBorders>
      <w:tblCellMar>
        <w:top w:w="29" w:type="dxa"/>
        <w:bottom w:w="43" w:type="dxa"/>
      </w:tblCellMar>
    </w:tblPr>
    <w:tblStylePr w:type="firstRow">
      <w:pPr>
        <w:jc w:val="left"/>
      </w:pPr>
      <w:rPr>
        <w:rFonts w:ascii="Segoe UI" w:hAnsi="Segoe UI"/>
        <w:b/>
        <w:bCs/>
        <w:color w:val="FFFFFF" w:themeColor="background2"/>
        <w:sz w:val="20"/>
      </w:rPr>
      <w:tblPr/>
      <w:tcPr>
        <w:tcBorders>
          <w:top w:val="single" w:sz="4" w:space="0" w:color="0A3A37" w:themeColor="text1"/>
          <w:left w:val="single" w:sz="4" w:space="0" w:color="0A3A37" w:themeColor="text1"/>
          <w:bottom w:val="single" w:sz="4" w:space="0" w:color="0A3A37" w:themeColor="text1"/>
          <w:right w:val="single" w:sz="4" w:space="0" w:color="0A3A37" w:themeColor="text1"/>
          <w:insideH w:val="nil"/>
          <w:insideV w:val="nil"/>
        </w:tcBorders>
        <w:shd w:val="clear" w:color="auto" w:fill="236C69" w:themeFill="accent3"/>
      </w:tcPr>
    </w:tblStylePr>
    <w:tblStylePr w:type="lastRow">
      <w:rPr>
        <w:b/>
        <w:bCs/>
      </w:rPr>
      <w:tblPr/>
      <w:tcPr>
        <w:tcBorders>
          <w:top w:val="double" w:sz="4" w:space="0" w:color="DCBF63" w:themeColor="accent4"/>
        </w:tcBorders>
      </w:tcPr>
    </w:tblStylePr>
    <w:tblStylePr w:type="firstCol">
      <w:rPr>
        <w:rFonts w:ascii="Segoe UI" w:hAnsi="Segoe UI"/>
        <w:b/>
        <w:bCs/>
        <w:color w:val="auto"/>
        <w:sz w:val="20"/>
      </w:rPr>
    </w:tblStylePr>
    <w:tblStylePr w:type="lastCol">
      <w:rPr>
        <w:b/>
        <w:bCs/>
      </w:rPr>
    </w:tblStylePr>
    <w:tblStylePr w:type="band1Vert">
      <w:pPr>
        <w:jc w:val="left"/>
      </w:pPr>
      <w:rPr>
        <w:rFonts w:ascii="Segoe UI" w:hAnsi="Segoe UI"/>
        <w:color w:val="auto"/>
        <w:sz w:val="20"/>
      </w:rPr>
      <w:tblPr/>
      <w:tcPr>
        <w:tcBorders>
          <w:top w:val="single" w:sz="4" w:space="0" w:color="058B59" w:themeColor="background1" w:themeShade="BF"/>
          <w:left w:val="single" w:sz="4" w:space="0" w:color="058B59" w:themeColor="background1" w:themeShade="BF"/>
          <w:bottom w:val="single" w:sz="4" w:space="0" w:color="058B59" w:themeColor="background1" w:themeShade="BF"/>
          <w:right w:val="single" w:sz="4" w:space="0" w:color="058B59" w:themeColor="background1" w:themeShade="BF"/>
          <w:insideH w:val="single" w:sz="4" w:space="0" w:color="058B59" w:themeColor="background1" w:themeShade="BF"/>
          <w:insideV w:val="single" w:sz="4" w:space="0" w:color="058B59" w:themeColor="background1" w:themeShade="BF"/>
          <w:tl2br w:val="nil"/>
          <w:tr2bl w:val="nil"/>
        </w:tcBorders>
        <w:shd w:val="clear" w:color="auto" w:fill="F8F2DF" w:themeFill="accent4" w:themeFillTint="33"/>
      </w:tcPr>
    </w:tblStylePr>
    <w:tblStylePr w:type="band1Horz">
      <w:pPr>
        <w:jc w:val="left"/>
      </w:pPr>
      <w:tblPr/>
      <w:tcPr>
        <w:shd w:val="clear" w:color="auto" w:fill="FFFFFF" w:themeFill="background2"/>
      </w:tcPr>
    </w:tblStylePr>
    <w:tblStylePr w:type="band2Horz">
      <w:tblPr/>
      <w:tcPr>
        <w:shd w:val="clear" w:color="auto" w:fill="EEF2EE" w:themeFill="text2"/>
      </w:tcPr>
    </w:tblStylePr>
  </w:style>
  <w:style w:type="table" w:styleId="GridTable4">
    <w:name w:val="Grid Table 4"/>
    <w:basedOn w:val="TableNormal"/>
    <w:uiPriority w:val="49"/>
    <w:rsid w:val="007416D5"/>
    <w:pPr>
      <w:spacing w:after="0" w:line="240" w:lineRule="auto"/>
    </w:pPr>
    <w:tblPr>
      <w:tblStyleRowBandSize w:val="1"/>
      <w:tblStyleColBandSize w:val="1"/>
      <w:tblBorders>
        <w:top w:val="single" w:sz="4" w:space="0" w:color="24D0C5" w:themeColor="text1" w:themeTint="99"/>
        <w:left w:val="single" w:sz="4" w:space="0" w:color="24D0C5" w:themeColor="text1" w:themeTint="99"/>
        <w:bottom w:val="single" w:sz="4" w:space="0" w:color="24D0C5" w:themeColor="text1" w:themeTint="99"/>
        <w:right w:val="single" w:sz="4" w:space="0" w:color="24D0C5" w:themeColor="text1" w:themeTint="99"/>
        <w:insideH w:val="single" w:sz="4" w:space="0" w:color="24D0C5" w:themeColor="text1" w:themeTint="99"/>
        <w:insideV w:val="single" w:sz="4" w:space="0" w:color="24D0C5" w:themeColor="text1" w:themeTint="99"/>
      </w:tblBorders>
    </w:tblPr>
    <w:tblStylePr w:type="firstRow">
      <w:rPr>
        <w:b/>
        <w:bCs/>
        <w:color w:val="07BB78" w:themeColor="background1"/>
      </w:rPr>
      <w:tblPr/>
      <w:tcPr>
        <w:tcBorders>
          <w:top w:val="single" w:sz="4" w:space="0" w:color="0A3A37" w:themeColor="text1"/>
          <w:left w:val="single" w:sz="4" w:space="0" w:color="0A3A37" w:themeColor="text1"/>
          <w:bottom w:val="single" w:sz="4" w:space="0" w:color="0A3A37" w:themeColor="text1"/>
          <w:right w:val="single" w:sz="4" w:space="0" w:color="0A3A37" w:themeColor="text1"/>
          <w:insideH w:val="nil"/>
          <w:insideV w:val="nil"/>
        </w:tcBorders>
        <w:shd w:val="clear" w:color="auto" w:fill="0A3A37" w:themeFill="text1"/>
      </w:tcPr>
    </w:tblStylePr>
    <w:tblStylePr w:type="lastRow">
      <w:rPr>
        <w:b/>
        <w:bCs/>
      </w:rPr>
      <w:tblPr/>
      <w:tcPr>
        <w:tcBorders>
          <w:top w:val="double" w:sz="4" w:space="0" w:color="0A3A3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F2EE" w:themeFill="text1" w:themeFillTint="33"/>
      </w:tcPr>
    </w:tblStylePr>
    <w:tblStylePr w:type="band1Horz">
      <w:tblPr/>
      <w:tcPr>
        <w:shd w:val="clear" w:color="auto" w:fill="B3F2EE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A58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8D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A58D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8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8D6"/>
    <w:rPr>
      <w:b/>
      <w:bCs/>
    </w:rPr>
  </w:style>
  <w:style w:type="character" w:styleId="Hyperlink">
    <w:name w:val="Hyperlink"/>
    <w:basedOn w:val="DefaultParagraphFont"/>
    <w:uiPriority w:val="99"/>
    <w:unhideWhenUsed/>
    <w:rsid w:val="00A307BF"/>
    <w:rPr>
      <w:color w:val="07BB7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A-PDpassengerrail@p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FT_Rebrand_Theme">
  <a:themeElements>
    <a:clrScheme name="GFT Rebrand Palette">
      <a:dk1>
        <a:srgbClr val="0A3A37"/>
      </a:dk1>
      <a:lt1>
        <a:srgbClr val="07BB78"/>
      </a:lt1>
      <a:dk2>
        <a:srgbClr val="EEF2EE"/>
      </a:dk2>
      <a:lt2>
        <a:srgbClr val="FFFFFF"/>
      </a:lt2>
      <a:accent1>
        <a:srgbClr val="008DBB"/>
      </a:accent1>
      <a:accent2>
        <a:srgbClr val="165484"/>
      </a:accent2>
      <a:accent3>
        <a:srgbClr val="236C69"/>
      </a:accent3>
      <a:accent4>
        <a:srgbClr val="DCBF63"/>
      </a:accent4>
      <a:accent5>
        <a:srgbClr val="68315A"/>
      </a:accent5>
      <a:accent6>
        <a:srgbClr val="333F48"/>
      </a:accent6>
      <a:hlink>
        <a:srgbClr val="07BB78"/>
      </a:hlink>
      <a:folHlink>
        <a:srgbClr val="236C69"/>
      </a:folHlink>
    </a:clrScheme>
    <a:fontScheme name="GFT Heading">
      <a:majorFont>
        <a:latin typeface="Franklin Gothic Demi Cond"/>
        <a:ea typeface=""/>
        <a:cs typeface=""/>
      </a:majorFont>
      <a:minorFont>
        <a:latin typeface="Segoe UI"/>
        <a:ea typeface=""/>
        <a:cs typeface=""/>
      </a:minorFont>
    </a:fontScheme>
    <a:fmtScheme name="Dividend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FT_Rebrand_Theme" id="{27ED2676-519E-4B97-81D5-CA69981E2AD0}" vid="{38DACA95-7C6E-44D8-B003-8EC36CAD187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90342C3A98344A475B034FA3A1C86" ma:contentTypeVersion="13" ma:contentTypeDescription="Create a new document." ma:contentTypeScope="" ma:versionID="70e5404a882839cf884c4e74099045f5">
  <xsd:schema xmlns:xsd="http://www.w3.org/2001/XMLSchema" xmlns:xs="http://www.w3.org/2001/XMLSchema" xmlns:p="http://schemas.microsoft.com/office/2006/metadata/properties" xmlns:ns2="caf6085f-57a2-4cdc-8a6d-f6cc19edca5e" xmlns:ns3="445c8afc-b9a8-4abc-a7a9-44b28ca33909" targetNamespace="http://schemas.microsoft.com/office/2006/metadata/properties" ma:root="true" ma:fieldsID="010e9384ee28f361a36570568544cfa1" ns2:_="" ns3:_="">
    <xsd:import namespace="caf6085f-57a2-4cdc-8a6d-f6cc19edca5e"/>
    <xsd:import namespace="445c8afc-b9a8-4abc-a7a9-44b28ca339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6085f-57a2-4cdc-8a6d-f6cc19edc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30cba55-4a0b-4209-a46e-42b7add81a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c8afc-b9a8-4abc-a7a9-44b28ca339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6e57a29-8ffb-4d6a-b0a2-fc307c36d240}" ma:internalName="TaxCatchAll" ma:showField="CatchAllData" ma:web="445c8afc-b9a8-4abc-a7a9-44b28ca33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f6085f-57a2-4cdc-8a6d-f6cc19edca5e">
      <Terms xmlns="http://schemas.microsoft.com/office/infopath/2007/PartnerControls"/>
    </lcf76f155ced4ddcb4097134ff3c332f>
    <TaxCatchAll xmlns="445c8afc-b9a8-4abc-a7a9-44b28ca33909" xsi:nil="true"/>
  </documentManagement>
</p:properties>
</file>

<file path=customXml/itemProps1.xml><?xml version="1.0" encoding="utf-8"?>
<ds:datastoreItem xmlns:ds="http://schemas.openxmlformats.org/officeDocument/2006/customXml" ds:itemID="{D48C64DB-AA88-4BA6-9AFF-98A15093B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41B95F-2647-4364-BC70-2F65F7DCB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f6085f-57a2-4cdc-8a6d-f6cc19edca5e"/>
    <ds:schemaRef ds:uri="445c8afc-b9a8-4abc-a7a9-44b28ca33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8D3118-499C-40B3-BD18-80FC4A6344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B7C0E0-60F4-4F57-9D5F-410515F267D7}">
  <ds:schemaRefs>
    <ds:schemaRef ds:uri="http://schemas.microsoft.com/office/2006/metadata/properties"/>
    <ds:schemaRef ds:uri="http://schemas.microsoft.com/office/infopath/2007/PartnerControls"/>
    <ds:schemaRef ds:uri="caf6085f-57a2-4cdc-8a6d-f6cc19edca5e"/>
    <ds:schemaRef ds:uri="445c8afc-b9a8-4abc-a7a9-44b28ca339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Holland, Eric R.</dc:creator>
  <cp:keywords/>
  <dc:description/>
  <cp:lastModifiedBy>Watson, Angela</cp:lastModifiedBy>
  <cp:revision>3</cp:revision>
  <cp:lastPrinted>2025-04-11T20:35:00Z</cp:lastPrinted>
  <dcterms:created xsi:type="dcterms:W3CDTF">2025-09-02T17:59:00Z</dcterms:created>
  <dcterms:modified xsi:type="dcterms:W3CDTF">2025-09-02T17:59:00Z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0x0101001F890342C3A98344A475B034FA3A1C86</vt:lpwstr>
  </property>
  <property fmtid="{D5CDD505-2E9C-101B-9397-08002B2CF9AE}" pid="3" name="MediaServiceImageTags">
    <vt:lpwstr/>
  </property>
</Properties>
</file>