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FC5F036" w14:textId="77777777" w:rsidR="002451FF" w:rsidRDefault="0008410A"/>
    <w:p w14:paraId="779D1790" w14:textId="77777777" w:rsidR="00571840" w:rsidRDefault="00571840" w:rsidP="00571840">
      <w:pPr>
        <w:rPr>
          <w:sz w:val="24"/>
          <w:szCs w:val="24"/>
        </w:rPr>
      </w:pPr>
      <w:r w:rsidRPr="000C1E92">
        <w:rPr>
          <w:sz w:val="24"/>
          <w:szCs w:val="24"/>
        </w:rPr>
        <w:t xml:space="preserve">The following National Incident Management System (NIMS) </w:t>
      </w:r>
      <w:r w:rsidR="001E46EC">
        <w:rPr>
          <w:sz w:val="24"/>
          <w:szCs w:val="24"/>
        </w:rPr>
        <w:t>Implementation Objectives</w:t>
      </w:r>
      <w:r w:rsidRPr="000C1E92">
        <w:rPr>
          <w:sz w:val="24"/>
          <w:szCs w:val="24"/>
        </w:rPr>
        <w:t xml:space="preserve"> are published </w:t>
      </w:r>
      <w:proofErr w:type="gramStart"/>
      <w:r w:rsidRPr="000C1E92">
        <w:rPr>
          <w:sz w:val="24"/>
          <w:szCs w:val="24"/>
        </w:rPr>
        <w:t>in an effort to</w:t>
      </w:r>
      <w:proofErr w:type="gramEnd"/>
      <w:r w:rsidRPr="000C1E92">
        <w:rPr>
          <w:sz w:val="24"/>
          <w:szCs w:val="24"/>
        </w:rPr>
        <w:t xml:space="preserve"> assist Pennsylvania jurisdictions work towards reaching and maintaining NIMS compliance.  They are listed by each of the </w:t>
      </w:r>
      <w:r w:rsidR="00421F0E">
        <w:rPr>
          <w:sz w:val="24"/>
          <w:szCs w:val="24"/>
        </w:rPr>
        <w:t>three</w:t>
      </w:r>
      <w:r w:rsidRPr="000C1E92">
        <w:rPr>
          <w:sz w:val="24"/>
          <w:szCs w:val="24"/>
        </w:rPr>
        <w:t xml:space="preserve"> components of NIMS</w:t>
      </w:r>
      <w:r w:rsidR="00421F0E">
        <w:rPr>
          <w:sz w:val="24"/>
          <w:szCs w:val="24"/>
        </w:rPr>
        <w:t xml:space="preserve"> to mirror the 2017 FEMA NIMS updates. </w:t>
      </w:r>
      <w:r w:rsidR="00421F0E" w:rsidRPr="00421F0E">
        <w:rPr>
          <w:sz w:val="24"/>
        </w:rPr>
        <w:t xml:space="preserve">For more information, please contact your county emergency manager, PEMA Area Office NIMS point of contact, or Commonwealth of Pennsylvania NIMS Coordinator. </w:t>
      </w:r>
    </w:p>
    <w:p w14:paraId="609DE83F" w14:textId="77777777" w:rsidR="00BE0018" w:rsidRDefault="00A5426D" w:rsidP="00BE0018">
      <w:pPr>
        <w:pStyle w:val="Heading1"/>
        <w:jc w:val="center"/>
      </w:pPr>
      <w:r>
        <w:t>General</w:t>
      </w:r>
      <w:r w:rsidR="00421F0E">
        <w:t xml:space="preserve"> Components</w:t>
      </w:r>
    </w:p>
    <w:p w14:paraId="24E39952" w14:textId="77777777" w:rsidR="00F56411" w:rsidRDefault="00BE0018" w:rsidP="00BE0018">
      <w:pPr>
        <w:tabs>
          <w:tab w:val="left" w:pos="720"/>
        </w:tabs>
        <w:ind w:left="720" w:hanging="720"/>
      </w:pPr>
      <w:sdt>
        <w:sdtPr>
          <w:id w:val="673840250"/>
          <w14:checkbox>
            <w14:checked w14:val="0"/>
            <w14:checkedState w14:val="2612" w14:font="MS Gothic"/>
            <w14:uncheckedState w14:val="2610" w14:font="MS Gothic"/>
          </w14:checkbox>
        </w:sdtPr>
        <w:sdtContent>
          <w:r>
            <w:rPr>
              <w:rFonts w:ascii="MS Gothic" w:eastAsia="MS Gothic" w:hAnsi="MS Gothic" w:hint="eastAsia"/>
            </w:rPr>
            <w:t>☐</w:t>
          </w:r>
        </w:sdtContent>
      </w:sdt>
      <w:r>
        <w:tab/>
      </w:r>
      <w:r w:rsidR="00A5426D">
        <w:rPr>
          <w:b/>
        </w:rPr>
        <w:t xml:space="preserve">Adopt the National Incident Management System (NIMS) </w:t>
      </w:r>
      <w:proofErr w:type="gramStart"/>
      <w:r w:rsidR="00A5426D">
        <w:rPr>
          <w:b/>
        </w:rPr>
        <w:t xml:space="preserve">-  </w:t>
      </w:r>
      <w:r w:rsidR="00A5426D" w:rsidRPr="00A5426D">
        <w:t>throughout</w:t>
      </w:r>
      <w:proofErr w:type="gramEnd"/>
      <w:r w:rsidR="00A5426D" w:rsidRPr="00A5426D">
        <w:t xml:space="preserve"> the jurisdiction or organization to prevent, protect against, mitigate, respond to, and recover from </w:t>
      </w:r>
      <w:r w:rsidR="00A5426D">
        <w:t xml:space="preserve">incidents. A sample municipal resolution adopting NIMS can be found in the 2019-2024 PEMA NIMS Implementation Strategy </w:t>
      </w:r>
      <w:proofErr w:type="gramStart"/>
      <w:r w:rsidR="00A5426D">
        <w:t>On</w:t>
      </w:r>
      <w:proofErr w:type="gramEnd"/>
      <w:r w:rsidR="00A5426D">
        <w:t xml:space="preserve"> Page 72.</w:t>
      </w:r>
    </w:p>
    <w:p w14:paraId="4A7DAFDC" w14:textId="77777777" w:rsidR="00F56411" w:rsidRDefault="00F56411" w:rsidP="00BE0018">
      <w:pPr>
        <w:tabs>
          <w:tab w:val="left" w:pos="720"/>
        </w:tabs>
        <w:ind w:left="720" w:hanging="720"/>
      </w:pPr>
      <w:r>
        <w:tab/>
      </w:r>
      <w:hyperlink r:id="rId8" w:history="1">
        <w:r>
          <w:rPr>
            <w:rStyle w:val="Hyperlink"/>
          </w:rPr>
          <w:t>2019-2024 PEMA NIMS Implementation Strategy</w:t>
        </w:r>
      </w:hyperlink>
    </w:p>
    <w:p w14:paraId="52D0794A" w14:textId="77777777" w:rsidR="00BE0018" w:rsidRDefault="00BE0018" w:rsidP="00BE0018">
      <w:pPr>
        <w:tabs>
          <w:tab w:val="left" w:pos="720"/>
        </w:tabs>
        <w:ind w:left="720" w:hanging="720"/>
      </w:pPr>
      <w:sdt>
        <w:sdtPr>
          <w:id w:val="879982865"/>
          <w14:checkbox>
            <w14:checked w14:val="0"/>
            <w14:checkedState w14:val="2612" w14:font="MS Gothic"/>
            <w14:uncheckedState w14:val="2610" w14:font="MS Gothic"/>
          </w14:checkbox>
        </w:sdtPr>
        <w:sdtContent>
          <w:r>
            <w:rPr>
              <w:rFonts w:ascii="MS Gothic" w:eastAsia="MS Gothic" w:hAnsi="MS Gothic" w:hint="eastAsia"/>
            </w:rPr>
            <w:t>☐</w:t>
          </w:r>
        </w:sdtContent>
      </w:sdt>
      <w:r>
        <w:tab/>
      </w:r>
      <w:r w:rsidR="00A5426D">
        <w:rPr>
          <w:b/>
        </w:rPr>
        <w:t xml:space="preserve">Designate and maintain a point of contact (POC) to serve as the principal coordinator for the implementation of NIMS. </w:t>
      </w:r>
      <w:r w:rsidR="00A5426D">
        <w:t>Stakeholder notification, including contact information for a current NIMS POC responsible for the overall coordination and development of NIMS related activities and documents for the jurisdiction is a necessary part of NIMS.</w:t>
      </w:r>
      <w:r>
        <w:t xml:space="preserve"> </w:t>
      </w:r>
    </w:p>
    <w:p w14:paraId="22C9FB14" w14:textId="77777777" w:rsidR="00BE0018" w:rsidRDefault="00BE0018" w:rsidP="00BE0018">
      <w:pPr>
        <w:ind w:left="720" w:hanging="720"/>
      </w:pPr>
      <w:sdt>
        <w:sdtPr>
          <w:id w:val="-473842178"/>
          <w14:checkbox>
            <w14:checked w14:val="0"/>
            <w14:checkedState w14:val="2612" w14:font="MS Gothic"/>
            <w14:uncheckedState w14:val="2610" w14:font="MS Gothic"/>
          </w14:checkbox>
        </w:sdtPr>
        <w:sdtContent>
          <w:r>
            <w:rPr>
              <w:rFonts w:ascii="MS Gothic" w:eastAsia="MS Gothic" w:hAnsi="MS Gothic" w:hint="eastAsia"/>
            </w:rPr>
            <w:t>☐</w:t>
          </w:r>
        </w:sdtContent>
      </w:sdt>
      <w:r>
        <w:tab/>
      </w:r>
      <w:r w:rsidR="00A5426D">
        <w:rPr>
          <w:b/>
        </w:rPr>
        <w:t xml:space="preserve">Ensure that incident personnel receive pertinent NIMS training in alignment with the NIMS Training Program. </w:t>
      </w:r>
      <w:r w:rsidR="00A5426D">
        <w:t xml:space="preserve">Jurisdictions should specify which NIMS courses incident personnel must take, how long they </w:t>
      </w:r>
      <w:proofErr w:type="gramStart"/>
      <w:r w:rsidR="00A5426D">
        <w:t>have to</w:t>
      </w:r>
      <w:proofErr w:type="gramEnd"/>
      <w:r w:rsidR="00A5426D">
        <w:t xml:space="preserve"> complete the trainings after they join an organization, and how often personnel must complete refresher trainings. At minimum, incident personnel should complete NIMS trainings when they are updated with new information. For example, if a person has completed IS 100.a and the most current version of the course is </w:t>
      </w:r>
      <w:proofErr w:type="spellStart"/>
      <w:r w:rsidR="00A5426D">
        <w:t>IS</w:t>
      </w:r>
      <w:proofErr w:type="spellEnd"/>
      <w:r w:rsidR="00A5426D">
        <w:t xml:space="preserve"> 100.c, they should complete the most recent version for the NIMS updates pertinent to that course.</w:t>
      </w:r>
    </w:p>
    <w:p w14:paraId="39B1F706" w14:textId="77777777" w:rsidR="00B64993" w:rsidRDefault="00B64993" w:rsidP="00BE0018">
      <w:pPr>
        <w:ind w:left="720" w:hanging="720"/>
      </w:pPr>
    </w:p>
    <w:p w14:paraId="7B5E62F7" w14:textId="77777777" w:rsidR="00B64993" w:rsidRDefault="00B64993" w:rsidP="00BE0018">
      <w:pPr>
        <w:ind w:left="720" w:hanging="720"/>
      </w:pPr>
    </w:p>
    <w:p w14:paraId="6F078A00" w14:textId="77777777" w:rsidR="00B64993" w:rsidRDefault="00B64993" w:rsidP="00BE0018">
      <w:pPr>
        <w:ind w:left="720" w:hanging="720"/>
      </w:pPr>
    </w:p>
    <w:p w14:paraId="0F460DFA" w14:textId="77777777" w:rsidR="00B64993" w:rsidRDefault="00B64993" w:rsidP="00BE0018">
      <w:pPr>
        <w:ind w:left="720" w:hanging="720"/>
      </w:pPr>
    </w:p>
    <w:p w14:paraId="0D92D98F" w14:textId="77777777" w:rsidR="00B64993" w:rsidRDefault="00B64993" w:rsidP="00BE0018">
      <w:pPr>
        <w:ind w:left="720" w:hanging="720"/>
      </w:pPr>
    </w:p>
    <w:p w14:paraId="55B0FD18" w14:textId="77777777" w:rsidR="00B64993" w:rsidRDefault="00B64993" w:rsidP="00BE0018">
      <w:pPr>
        <w:ind w:left="720" w:hanging="720"/>
      </w:pPr>
    </w:p>
    <w:p w14:paraId="01EA59C3" w14:textId="77777777" w:rsidR="00B64993" w:rsidRDefault="00B64993" w:rsidP="00BE0018">
      <w:pPr>
        <w:ind w:left="720" w:hanging="720"/>
      </w:pPr>
    </w:p>
    <w:p w14:paraId="168251BA" w14:textId="77777777" w:rsidR="00F56411" w:rsidRDefault="00F56411" w:rsidP="00F56411">
      <w:pPr>
        <w:pStyle w:val="Heading1"/>
        <w:jc w:val="center"/>
      </w:pPr>
      <w:r>
        <w:lastRenderedPageBreak/>
        <w:t xml:space="preserve">Component </w:t>
      </w:r>
      <w:r w:rsidR="00421F0E">
        <w:t>1</w:t>
      </w:r>
      <w:r>
        <w:t>: Resource Management</w:t>
      </w:r>
    </w:p>
    <w:p w14:paraId="208615C8" w14:textId="77777777" w:rsidR="00F56411" w:rsidRDefault="00F56411" w:rsidP="00F56411">
      <w:pPr>
        <w:tabs>
          <w:tab w:val="left" w:pos="720"/>
        </w:tabs>
        <w:ind w:left="720" w:hanging="720"/>
      </w:pPr>
      <w:sdt>
        <w:sdtPr>
          <w:id w:val="526373103"/>
          <w14:checkbox>
            <w14:checked w14:val="0"/>
            <w14:checkedState w14:val="2612" w14:font="MS Gothic"/>
            <w14:uncheckedState w14:val="2610" w14:font="MS Gothic"/>
          </w14:checkbox>
        </w:sdtPr>
        <w:sdtContent>
          <w:r>
            <w:rPr>
              <w:rFonts w:ascii="MS Gothic" w:eastAsia="MS Gothic" w:hAnsi="MS Gothic" w:hint="eastAsia"/>
            </w:rPr>
            <w:t>☐</w:t>
          </w:r>
        </w:sdtContent>
      </w:sdt>
      <w:r>
        <w:tab/>
      </w:r>
      <w:r>
        <w:t xml:space="preserve">Identify and </w:t>
      </w:r>
      <w:r w:rsidRPr="00A5107D">
        <w:rPr>
          <w:b/>
        </w:rPr>
        <w:t>Inventory</w:t>
      </w:r>
      <w:r>
        <w:rPr>
          <w:b/>
        </w:rPr>
        <w:t xml:space="preserve"> deployable incident</w:t>
      </w:r>
      <w:r w:rsidRPr="00A5107D">
        <w:rPr>
          <w:b/>
        </w:rPr>
        <w:t xml:space="preserve"> resources and assets</w:t>
      </w:r>
      <w:r>
        <w:rPr>
          <w:b/>
        </w:rPr>
        <w:t xml:space="preserve"> consistent with the NIMS resource typing definitions and job titles/position qualifications, available through the Resource Typing Library Tool</w:t>
      </w:r>
      <w:r w:rsidRPr="00A5107D">
        <w:rPr>
          <w:b/>
        </w:rPr>
        <w:t xml:space="preserve"> and resource type according to established definitions</w:t>
      </w:r>
      <w:r>
        <w:t xml:space="preserve"> (Tier 1</w:t>
      </w:r>
      <w:r>
        <w:br/>
        <w:t>and Tier 2).  See PEMA’s website for Tier 2 (state) definitions.  Tier 1 definitions can be found by googling Resource Typing Library Tool.  For further assistance, contact your county or the state NIMS coordinator.</w:t>
      </w:r>
    </w:p>
    <w:p w14:paraId="52FE4F87" w14:textId="77777777" w:rsidR="00F56411" w:rsidRDefault="00F56411" w:rsidP="00F56411">
      <w:pPr>
        <w:tabs>
          <w:tab w:val="left" w:pos="720"/>
        </w:tabs>
        <w:ind w:left="720" w:hanging="720"/>
      </w:pPr>
      <w:r>
        <w:rPr>
          <w:rFonts w:ascii="MS Gothic" w:eastAsia="MS Gothic" w:hAnsi="MS Gothic"/>
        </w:rPr>
        <w:tab/>
      </w:r>
      <w:hyperlink r:id="rId9" w:history="1">
        <w:r>
          <w:rPr>
            <w:rStyle w:val="Hyperlink"/>
          </w:rPr>
          <w:t>FEMA Resource Typing Library Tool</w:t>
        </w:r>
      </w:hyperlink>
    </w:p>
    <w:p w14:paraId="013DDEE4" w14:textId="77777777" w:rsidR="00F56411" w:rsidRDefault="00F56411" w:rsidP="00F56411">
      <w:pPr>
        <w:tabs>
          <w:tab w:val="left" w:pos="720"/>
        </w:tabs>
        <w:ind w:left="720" w:hanging="720"/>
      </w:pPr>
      <w:sdt>
        <w:sdtPr>
          <w:id w:val="-1223670851"/>
          <w14:checkbox>
            <w14:checked w14:val="0"/>
            <w14:checkedState w14:val="2612" w14:font="MS Gothic"/>
            <w14:uncheckedState w14:val="2610" w14:font="MS Gothic"/>
          </w14:checkbox>
        </w:sdtPr>
        <w:sdtContent>
          <w:r>
            <w:rPr>
              <w:rFonts w:ascii="MS Gothic" w:eastAsia="MS Gothic" w:hAnsi="MS Gothic" w:hint="eastAsia"/>
            </w:rPr>
            <w:t>☐</w:t>
          </w:r>
        </w:sdtContent>
      </w:sdt>
      <w:r>
        <w:tab/>
      </w:r>
      <w:r w:rsidRPr="00A5107D">
        <w:rPr>
          <w:b/>
        </w:rPr>
        <w:t>Ensure interoperability of equipment, communications, and data</w:t>
      </w:r>
      <w:r>
        <w:t>.  Interoperability among first responders should be ensured prior to equipment being purchased.</w:t>
      </w:r>
    </w:p>
    <w:p w14:paraId="3D9C7312" w14:textId="77777777" w:rsidR="00F56411" w:rsidRDefault="00F56411" w:rsidP="00F56411">
      <w:pPr>
        <w:tabs>
          <w:tab w:val="left" w:pos="720"/>
        </w:tabs>
        <w:ind w:left="720" w:hanging="720"/>
      </w:pPr>
      <w:sdt>
        <w:sdtPr>
          <w:id w:val="-1772779327"/>
          <w14:checkbox>
            <w14:checked w14:val="0"/>
            <w14:checkedState w14:val="2612" w14:font="MS Gothic"/>
            <w14:uncheckedState w14:val="2610" w14:font="MS Gothic"/>
          </w14:checkbox>
        </w:sdtPr>
        <w:sdtContent>
          <w:r>
            <w:rPr>
              <w:rFonts w:ascii="MS Gothic" w:eastAsia="MS Gothic" w:hAnsi="MS Gothic" w:hint="eastAsia"/>
            </w:rPr>
            <w:t>☐</w:t>
          </w:r>
        </w:sdtContent>
      </w:sdt>
      <w:r>
        <w:tab/>
      </w:r>
      <w:r w:rsidRPr="00F56411">
        <w:rPr>
          <w:b/>
        </w:rPr>
        <w:t>Adopt NIMS terminology for the qualification, certification, and credentialing of incident personnel</w:t>
      </w:r>
      <w:r>
        <w:t xml:space="preserve">. </w:t>
      </w:r>
    </w:p>
    <w:p w14:paraId="35F753C1" w14:textId="77777777" w:rsidR="00F56411" w:rsidRDefault="00F56411" w:rsidP="00F56411">
      <w:pPr>
        <w:tabs>
          <w:tab w:val="left" w:pos="720"/>
        </w:tabs>
        <w:ind w:left="720" w:hanging="720"/>
      </w:pPr>
      <w:sdt>
        <w:sdtPr>
          <w:id w:val="-93318369"/>
          <w14:checkbox>
            <w14:checked w14:val="0"/>
            <w14:checkedState w14:val="2612" w14:font="MS Gothic"/>
            <w14:uncheckedState w14:val="2610" w14:font="MS Gothic"/>
          </w14:checkbox>
        </w:sdtPr>
        <w:sdtContent>
          <w:r>
            <w:rPr>
              <w:rFonts w:ascii="MS Gothic" w:eastAsia="MS Gothic" w:hAnsi="MS Gothic" w:hint="eastAsia"/>
            </w:rPr>
            <w:t>☐</w:t>
          </w:r>
        </w:sdtContent>
      </w:sdt>
      <w:r>
        <w:tab/>
      </w:r>
      <w:r w:rsidRPr="00A5107D">
        <w:rPr>
          <w:b/>
        </w:rPr>
        <w:t>Utilize resource typing for intrastate/interstate mutual aid requests</w:t>
      </w:r>
      <w:r>
        <w:t>.  This makes the process go a whole lot smoother, especially when EMAC requests are made.</w:t>
      </w:r>
    </w:p>
    <w:p w14:paraId="6C54ECBA" w14:textId="77777777" w:rsidR="00F56411" w:rsidRDefault="00F56411" w:rsidP="00F56411">
      <w:pPr>
        <w:tabs>
          <w:tab w:val="left" w:pos="720"/>
          <w:tab w:val="center" w:pos="4680"/>
        </w:tabs>
        <w:ind w:left="720" w:hanging="720"/>
      </w:pPr>
      <w:sdt>
        <w:sdtPr>
          <w:id w:val="-925043457"/>
          <w14:checkbox>
            <w14:checked w14:val="0"/>
            <w14:checkedState w14:val="2612" w14:font="MS Gothic"/>
            <w14:uncheckedState w14:val="2610" w14:font="MS Gothic"/>
          </w14:checkbox>
        </w:sdtPr>
        <w:sdtContent>
          <w:r>
            <w:rPr>
              <w:rFonts w:ascii="MS Gothic" w:eastAsia="MS Gothic" w:hAnsi="MS Gothic" w:hint="eastAsia"/>
            </w:rPr>
            <w:t>☐</w:t>
          </w:r>
        </w:sdtContent>
      </w:sdt>
      <w:r>
        <w:tab/>
      </w:r>
      <w:r w:rsidRPr="00A5107D">
        <w:rPr>
          <w:b/>
        </w:rPr>
        <w:t>Initiate credentialing system</w:t>
      </w:r>
      <w:r>
        <w:t xml:space="preserve">.  Currently, there is no statewide credentialing guidance for the Commonwealth of Pennsylvania; it’s jurisdiction-specific.  </w:t>
      </w:r>
    </w:p>
    <w:p w14:paraId="110A7EB4" w14:textId="77777777" w:rsidR="00F56411" w:rsidRDefault="00F56411" w:rsidP="00F56411">
      <w:pPr>
        <w:tabs>
          <w:tab w:val="left" w:pos="720"/>
          <w:tab w:val="center" w:pos="4680"/>
        </w:tabs>
        <w:ind w:left="720" w:hanging="720"/>
      </w:pPr>
      <w:sdt>
        <w:sdtPr>
          <w:id w:val="-416471354"/>
          <w14:checkbox>
            <w14:checked w14:val="0"/>
            <w14:checkedState w14:val="2612" w14:font="MS Gothic"/>
            <w14:uncheckedState w14:val="2610" w14:font="MS Gothic"/>
          </w14:checkbox>
        </w:sdtPr>
        <w:sdtContent>
          <w:r>
            <w:rPr>
              <w:rFonts w:ascii="MS Gothic" w:eastAsia="MS Gothic" w:hAnsi="MS Gothic" w:hint="eastAsia"/>
            </w:rPr>
            <w:t>☐</w:t>
          </w:r>
        </w:sdtContent>
      </w:sdt>
      <w:r>
        <w:tab/>
      </w:r>
      <w:r w:rsidRPr="00A5107D">
        <w:rPr>
          <w:b/>
        </w:rPr>
        <w:t>Institute mechanisms to deploy, track, recover, demobilize, and to provide reimbursement for resources utilized during response and recovery.</w:t>
      </w:r>
      <w:r w:rsidRPr="00366183">
        <w:t xml:space="preserve">  This mechanism should address access control measures.</w:t>
      </w:r>
      <w:r>
        <w:t xml:space="preserve">  This is crucial if you want to be reimbursed after a disaster.  Please contact your county or the Commonwealth’s Bureau of Recovery and Mitigation at PEMA for specific cost-recovery requirements.</w:t>
      </w:r>
    </w:p>
    <w:p w14:paraId="5AAB7EDB" w14:textId="77777777" w:rsidR="00B64993" w:rsidRDefault="00B64993" w:rsidP="00F56411">
      <w:pPr>
        <w:tabs>
          <w:tab w:val="left" w:pos="720"/>
          <w:tab w:val="center" w:pos="4680"/>
        </w:tabs>
        <w:ind w:left="720" w:hanging="720"/>
        <w:rPr>
          <w:b/>
        </w:rPr>
      </w:pPr>
      <w:sdt>
        <w:sdtPr>
          <w:id w:val="-1215431903"/>
          <w14:checkbox>
            <w14:checked w14:val="0"/>
            <w14:checkedState w14:val="2612" w14:font="MS Gothic"/>
            <w14:uncheckedState w14:val="2610" w14:font="MS Gothic"/>
          </w14:checkbox>
        </w:sdtPr>
        <w:sdtContent>
          <w:r>
            <w:rPr>
              <w:rFonts w:ascii="MS Gothic" w:eastAsia="MS Gothic" w:hAnsi="MS Gothic" w:hint="eastAsia"/>
            </w:rPr>
            <w:t>☐</w:t>
          </w:r>
        </w:sdtContent>
      </w:sdt>
      <w:r>
        <w:tab/>
      </w:r>
      <w:r w:rsidRPr="00B64993">
        <w:rPr>
          <w:b/>
        </w:rPr>
        <w:t>Develop, maintain, and implement mutual aid agreements (to include agreements with the private sector and nongovernmental organizations)</w:t>
      </w:r>
    </w:p>
    <w:p w14:paraId="002E6BA2" w14:textId="77777777" w:rsidR="00B64993" w:rsidRDefault="00B64993" w:rsidP="00F56411">
      <w:pPr>
        <w:tabs>
          <w:tab w:val="left" w:pos="720"/>
          <w:tab w:val="center" w:pos="4680"/>
        </w:tabs>
        <w:ind w:left="720" w:hanging="720"/>
        <w:rPr>
          <w:b/>
        </w:rPr>
      </w:pPr>
    </w:p>
    <w:p w14:paraId="0FE3D1B0" w14:textId="77777777" w:rsidR="00B64993" w:rsidRDefault="00B64993" w:rsidP="00F56411">
      <w:pPr>
        <w:tabs>
          <w:tab w:val="left" w:pos="720"/>
          <w:tab w:val="center" w:pos="4680"/>
        </w:tabs>
        <w:ind w:left="720" w:hanging="720"/>
        <w:rPr>
          <w:b/>
        </w:rPr>
      </w:pPr>
    </w:p>
    <w:p w14:paraId="31F00A62" w14:textId="77777777" w:rsidR="00B64993" w:rsidRDefault="00B64993" w:rsidP="00F56411">
      <w:pPr>
        <w:tabs>
          <w:tab w:val="left" w:pos="720"/>
          <w:tab w:val="center" w:pos="4680"/>
        </w:tabs>
        <w:ind w:left="720" w:hanging="720"/>
        <w:rPr>
          <w:b/>
        </w:rPr>
      </w:pPr>
    </w:p>
    <w:p w14:paraId="60CB1158" w14:textId="77777777" w:rsidR="00B64993" w:rsidRDefault="00B64993" w:rsidP="00F56411">
      <w:pPr>
        <w:tabs>
          <w:tab w:val="left" w:pos="720"/>
          <w:tab w:val="center" w:pos="4680"/>
        </w:tabs>
        <w:ind w:left="720" w:hanging="720"/>
        <w:rPr>
          <w:b/>
        </w:rPr>
      </w:pPr>
    </w:p>
    <w:p w14:paraId="696554C7" w14:textId="77777777" w:rsidR="00B64993" w:rsidRDefault="00B64993" w:rsidP="00F56411">
      <w:pPr>
        <w:tabs>
          <w:tab w:val="left" w:pos="720"/>
          <w:tab w:val="center" w:pos="4680"/>
        </w:tabs>
        <w:ind w:left="720" w:hanging="720"/>
        <w:rPr>
          <w:b/>
        </w:rPr>
      </w:pPr>
    </w:p>
    <w:p w14:paraId="6F724123" w14:textId="77777777" w:rsidR="00B64993" w:rsidRDefault="00B64993" w:rsidP="00B64993">
      <w:pPr>
        <w:pStyle w:val="Heading1"/>
        <w:jc w:val="center"/>
      </w:pPr>
      <w:r>
        <w:lastRenderedPageBreak/>
        <w:t xml:space="preserve">Component </w:t>
      </w:r>
      <w:r w:rsidR="00421F0E">
        <w:t>2</w:t>
      </w:r>
      <w:r>
        <w:t xml:space="preserve">: Command and </w:t>
      </w:r>
      <w:r>
        <w:t>Coordination</w:t>
      </w:r>
    </w:p>
    <w:p w14:paraId="0D39DCAB" w14:textId="77777777" w:rsidR="00B64993" w:rsidRDefault="00B64993" w:rsidP="00B64993">
      <w:pPr>
        <w:tabs>
          <w:tab w:val="left" w:pos="720"/>
          <w:tab w:val="left" w:pos="2263"/>
        </w:tabs>
        <w:ind w:left="720" w:hanging="720"/>
      </w:pPr>
      <w:sdt>
        <w:sdtPr>
          <w:id w:val="-1883785145"/>
          <w14:checkbox>
            <w14:checked w14:val="0"/>
            <w14:checkedState w14:val="2612" w14:font="MS Gothic"/>
            <w14:uncheckedState w14:val="2610" w14:font="MS Gothic"/>
          </w14:checkbox>
        </w:sdtPr>
        <w:sdtContent>
          <w:r>
            <w:rPr>
              <w:rFonts w:ascii="MS Gothic" w:eastAsia="MS Gothic" w:hAnsi="MS Gothic" w:hint="eastAsia"/>
            </w:rPr>
            <w:t>☐</w:t>
          </w:r>
        </w:sdtContent>
      </w:sdt>
      <w:r>
        <w:tab/>
      </w:r>
      <w:r w:rsidRPr="00B64993">
        <w:rPr>
          <w:b/>
        </w:rPr>
        <w:t>Apply ICS as the standard approach to the on-scene command, control, and coordination of incidents</w:t>
      </w:r>
      <w:r w:rsidRPr="00B64993">
        <w:rPr>
          <w:b/>
        </w:rPr>
        <w:t>.</w:t>
      </w:r>
      <w:r>
        <w:t xml:space="preserve">  Manage all events and incidents using ICS, from your typical house fire to a large-scale incident.  See the FEMA independent studies for further guidance on the ICS and how to implement it.</w:t>
      </w:r>
    </w:p>
    <w:p w14:paraId="7FD356D2" w14:textId="77777777" w:rsidR="00B64993" w:rsidRDefault="00B64993" w:rsidP="00B64993">
      <w:pPr>
        <w:tabs>
          <w:tab w:val="left" w:pos="720"/>
        </w:tabs>
        <w:ind w:left="720" w:hanging="720"/>
      </w:pPr>
      <w:sdt>
        <w:sdtPr>
          <w:id w:val="-102808316"/>
          <w14:checkbox>
            <w14:checked w14:val="0"/>
            <w14:checkedState w14:val="2612" w14:font="MS Gothic"/>
            <w14:uncheckedState w14:val="2610" w14:font="MS Gothic"/>
          </w14:checkbox>
        </w:sdtPr>
        <w:sdtContent>
          <w:r>
            <w:rPr>
              <w:rFonts w:ascii="MS Gothic" w:eastAsia="MS Gothic" w:hAnsi="MS Gothic" w:hint="eastAsia"/>
            </w:rPr>
            <w:t>☐</w:t>
          </w:r>
        </w:sdtContent>
      </w:sdt>
      <w:r>
        <w:tab/>
      </w:r>
      <w:r w:rsidRPr="00FD4E02">
        <w:rPr>
          <w:b/>
        </w:rPr>
        <w:t xml:space="preserve">Coordinate response objective </w:t>
      </w:r>
      <w:proofErr w:type="gramStart"/>
      <w:r w:rsidRPr="00FD4E02">
        <w:rPr>
          <w:b/>
        </w:rPr>
        <w:t>through the use of</w:t>
      </w:r>
      <w:proofErr w:type="gramEnd"/>
      <w:r w:rsidRPr="00FD4E02">
        <w:rPr>
          <w:b/>
        </w:rPr>
        <w:t xml:space="preserve"> integrated Multi-Agency Coordination </w:t>
      </w:r>
      <w:r>
        <w:rPr>
          <w:b/>
        </w:rPr>
        <w:t xml:space="preserve">(MAC) Groups/Policy Groups to enable decision making among elected and appointed officials and support resource prioritization and allocation. </w:t>
      </w:r>
      <w:r>
        <w:t>Having all your stakeholders in one spot makes the process easier.  Consider bringing in your private sector partners,</w:t>
      </w:r>
      <w:r>
        <w:t xml:space="preserve"> non-governmental organizations, and</w:t>
      </w:r>
      <w:r>
        <w:t xml:space="preserve"> other local/county liaisons, etc. </w:t>
      </w:r>
    </w:p>
    <w:p w14:paraId="69B6BA29" w14:textId="77777777" w:rsidR="00B64993" w:rsidRDefault="00B64993" w:rsidP="00B64993">
      <w:pPr>
        <w:tabs>
          <w:tab w:val="left" w:pos="720"/>
          <w:tab w:val="left" w:pos="2356"/>
        </w:tabs>
        <w:ind w:left="720" w:hanging="720"/>
      </w:pPr>
      <w:sdt>
        <w:sdtPr>
          <w:id w:val="-1684670179"/>
          <w14:checkbox>
            <w14:checked w14:val="0"/>
            <w14:checkedState w14:val="2612" w14:font="MS Gothic"/>
            <w14:uncheckedState w14:val="2610" w14:font="MS Gothic"/>
          </w14:checkbox>
        </w:sdtPr>
        <w:sdtContent>
          <w:r>
            <w:rPr>
              <w:rFonts w:ascii="MS Gothic" w:eastAsia="MS Gothic" w:hAnsi="MS Gothic" w:hint="eastAsia"/>
            </w:rPr>
            <w:t>☐</w:t>
          </w:r>
        </w:sdtContent>
      </w:sdt>
      <w:r>
        <w:tab/>
        <w:t>I</w:t>
      </w:r>
      <w:r w:rsidRPr="00FD4E02">
        <w:rPr>
          <w:b/>
        </w:rPr>
        <w:t>nstitutionalize Public Information (Joint Information Systems and Joint Information Centers</w:t>
      </w:r>
      <w:r>
        <w:rPr>
          <w:b/>
        </w:rPr>
        <w:t>)</w:t>
      </w:r>
      <w:r>
        <w:t xml:space="preserve"> during an incident or planned event.</w:t>
      </w:r>
      <w:r>
        <w:t xml:space="preserve"> </w:t>
      </w:r>
      <w:r>
        <w:t>Ensure a coordinated message goes out to the public every time to minimize confusion and frustration.</w:t>
      </w:r>
      <w:r>
        <w:t xml:space="preserve"> Implement JIS for the dissemination of incident </w:t>
      </w:r>
      <w:proofErr w:type="gramStart"/>
      <w:r>
        <w:t>information  to</w:t>
      </w:r>
      <w:proofErr w:type="gramEnd"/>
      <w:r>
        <w:t xml:space="preserve"> the public, incident personnel, traditional and social media, and other stakeholders.</w:t>
      </w:r>
    </w:p>
    <w:p w14:paraId="2210AB1C" w14:textId="77777777" w:rsidR="00B64993" w:rsidRDefault="00B64993" w:rsidP="00B64993">
      <w:pPr>
        <w:tabs>
          <w:tab w:val="left" w:pos="720"/>
        </w:tabs>
        <w:ind w:left="720" w:hanging="720"/>
      </w:pPr>
      <w:sdt>
        <w:sdtPr>
          <w:id w:val="-175570066"/>
          <w14:checkbox>
            <w14:checked w14:val="0"/>
            <w14:checkedState w14:val="2612" w14:font="MS Gothic"/>
            <w14:uncheckedState w14:val="2610" w14:font="MS Gothic"/>
          </w14:checkbox>
        </w:sdtPr>
        <w:sdtContent>
          <w:r>
            <w:rPr>
              <w:rFonts w:ascii="MS Gothic" w:eastAsia="MS Gothic" w:hAnsi="MS Gothic" w:hint="eastAsia"/>
            </w:rPr>
            <w:t>☐</w:t>
          </w:r>
        </w:sdtContent>
      </w:sdt>
      <w:r>
        <w:tab/>
      </w:r>
      <w:r>
        <w:rPr>
          <w:b/>
        </w:rPr>
        <w:t xml:space="preserve">Organize and manage EOCs and EOC teams consistent with pertinent NIMS guidance. </w:t>
      </w:r>
      <w:r>
        <w:t>Emergency Operations Plans, Standard Operating Procedures/Guidelines/Policies, organizational charts, or training program materials should all reflect NIMS EOC Guidance.</w:t>
      </w:r>
    </w:p>
    <w:p w14:paraId="74812071" w14:textId="77777777" w:rsidR="00421F0E" w:rsidRDefault="00421F0E" w:rsidP="00B64993">
      <w:pPr>
        <w:tabs>
          <w:tab w:val="left" w:pos="720"/>
        </w:tabs>
        <w:ind w:left="720" w:hanging="720"/>
      </w:pPr>
    </w:p>
    <w:p w14:paraId="18C69600" w14:textId="77777777" w:rsidR="00421F0E" w:rsidRDefault="00421F0E" w:rsidP="00B64993">
      <w:pPr>
        <w:tabs>
          <w:tab w:val="left" w:pos="720"/>
        </w:tabs>
        <w:ind w:left="720" w:hanging="720"/>
      </w:pPr>
    </w:p>
    <w:p w14:paraId="157536B9" w14:textId="77777777" w:rsidR="00421F0E" w:rsidRDefault="00421F0E" w:rsidP="00B64993">
      <w:pPr>
        <w:tabs>
          <w:tab w:val="left" w:pos="720"/>
        </w:tabs>
        <w:ind w:left="720" w:hanging="720"/>
      </w:pPr>
    </w:p>
    <w:p w14:paraId="4CC11DF0" w14:textId="77777777" w:rsidR="00421F0E" w:rsidRDefault="00421F0E" w:rsidP="00B64993">
      <w:pPr>
        <w:tabs>
          <w:tab w:val="left" w:pos="720"/>
        </w:tabs>
        <w:ind w:left="720" w:hanging="720"/>
      </w:pPr>
    </w:p>
    <w:p w14:paraId="27A66C03" w14:textId="77777777" w:rsidR="00421F0E" w:rsidRDefault="00421F0E" w:rsidP="00B64993">
      <w:pPr>
        <w:tabs>
          <w:tab w:val="left" w:pos="720"/>
        </w:tabs>
        <w:ind w:left="720" w:hanging="720"/>
      </w:pPr>
    </w:p>
    <w:p w14:paraId="368A712D" w14:textId="77777777" w:rsidR="00421F0E" w:rsidRDefault="00421F0E" w:rsidP="00B64993">
      <w:pPr>
        <w:tabs>
          <w:tab w:val="left" w:pos="720"/>
        </w:tabs>
        <w:ind w:left="720" w:hanging="720"/>
      </w:pPr>
    </w:p>
    <w:p w14:paraId="7824AD20" w14:textId="77777777" w:rsidR="00421F0E" w:rsidRDefault="00421F0E" w:rsidP="00B64993">
      <w:pPr>
        <w:tabs>
          <w:tab w:val="left" w:pos="720"/>
        </w:tabs>
        <w:ind w:left="720" w:hanging="720"/>
      </w:pPr>
    </w:p>
    <w:p w14:paraId="3212A667" w14:textId="77777777" w:rsidR="00421F0E" w:rsidRDefault="00421F0E" w:rsidP="00B64993">
      <w:pPr>
        <w:tabs>
          <w:tab w:val="left" w:pos="720"/>
        </w:tabs>
        <w:ind w:left="720" w:hanging="720"/>
      </w:pPr>
    </w:p>
    <w:p w14:paraId="108687FA" w14:textId="77777777" w:rsidR="00421F0E" w:rsidRDefault="00421F0E" w:rsidP="00B64993">
      <w:pPr>
        <w:tabs>
          <w:tab w:val="left" w:pos="720"/>
        </w:tabs>
        <w:ind w:left="720" w:hanging="720"/>
      </w:pPr>
    </w:p>
    <w:p w14:paraId="141B2B09" w14:textId="77777777" w:rsidR="00421F0E" w:rsidRPr="00A5426D" w:rsidRDefault="00421F0E" w:rsidP="00B64993">
      <w:pPr>
        <w:tabs>
          <w:tab w:val="left" w:pos="720"/>
        </w:tabs>
        <w:ind w:left="720" w:hanging="720"/>
      </w:pPr>
    </w:p>
    <w:p w14:paraId="714EA7FF" w14:textId="77777777" w:rsidR="00ED0607" w:rsidRDefault="00ED0607" w:rsidP="00ED0607">
      <w:pPr>
        <w:pStyle w:val="Heading1"/>
        <w:jc w:val="center"/>
      </w:pPr>
      <w:r>
        <w:lastRenderedPageBreak/>
        <w:t xml:space="preserve">Component </w:t>
      </w:r>
      <w:r w:rsidR="00F56411">
        <w:t>3</w:t>
      </w:r>
      <w:r>
        <w:t>: Communications and Information Management</w:t>
      </w:r>
    </w:p>
    <w:p w14:paraId="718FD686" w14:textId="77777777" w:rsidR="00ED0607" w:rsidRDefault="00ED0607" w:rsidP="000A5E57">
      <w:pPr>
        <w:tabs>
          <w:tab w:val="left" w:pos="720"/>
        </w:tabs>
        <w:ind w:left="720" w:hanging="720"/>
      </w:pPr>
      <w:sdt>
        <w:sdtPr>
          <w:id w:val="-229853143"/>
          <w14:checkbox>
            <w14:checked w14:val="0"/>
            <w14:checkedState w14:val="2612" w14:font="MS Gothic"/>
            <w14:uncheckedState w14:val="2610" w14:font="MS Gothic"/>
          </w14:checkbox>
        </w:sdtPr>
        <w:sdtContent>
          <w:r>
            <w:rPr>
              <w:rFonts w:ascii="MS Gothic" w:eastAsia="MS Gothic" w:hAnsi="MS Gothic" w:hint="eastAsia"/>
            </w:rPr>
            <w:t>☐</w:t>
          </w:r>
        </w:sdtContent>
      </w:sdt>
      <w:r>
        <w:tab/>
      </w:r>
      <w:r w:rsidRPr="00A5107D">
        <w:rPr>
          <w:b/>
        </w:rPr>
        <w:t>Use plain language and common/consistent terminology</w:t>
      </w:r>
      <w:r>
        <w:t>.  This means no “10 codes”</w:t>
      </w:r>
      <w:r w:rsidR="000A5E57">
        <w:t xml:space="preserve">, “Code Red”, etc. </w:t>
      </w:r>
    </w:p>
    <w:p w14:paraId="3625BA4E" w14:textId="77777777" w:rsidR="00ED0607" w:rsidRDefault="00ED0607" w:rsidP="00ED0607">
      <w:pPr>
        <w:tabs>
          <w:tab w:val="left" w:pos="720"/>
        </w:tabs>
        <w:ind w:left="720" w:hanging="720"/>
      </w:pPr>
      <w:sdt>
        <w:sdtPr>
          <w:id w:val="1456448709"/>
          <w14:checkbox>
            <w14:checked w14:val="0"/>
            <w14:checkedState w14:val="2612" w14:font="MS Gothic"/>
            <w14:uncheckedState w14:val="2610" w14:font="MS Gothic"/>
          </w14:checkbox>
        </w:sdtPr>
        <w:sdtContent>
          <w:r>
            <w:rPr>
              <w:rFonts w:ascii="MS Gothic" w:eastAsia="MS Gothic" w:hAnsi="MS Gothic" w:hint="eastAsia"/>
            </w:rPr>
            <w:t>☐</w:t>
          </w:r>
        </w:sdtContent>
      </w:sdt>
      <w:r>
        <w:tab/>
      </w:r>
      <w:r w:rsidRPr="00A5107D">
        <w:rPr>
          <w:b/>
        </w:rPr>
        <w:t>Present consistent and accurate information during an incident or event</w:t>
      </w:r>
      <w:r>
        <w:t xml:space="preserve"> - common operating picture, situational awareness, etc.  Use Knowledge Center/</w:t>
      </w:r>
      <w:proofErr w:type="spellStart"/>
      <w:r>
        <w:t>WebEOC</w:t>
      </w:r>
      <w:proofErr w:type="spellEnd"/>
      <w:r>
        <w:t xml:space="preserve"> to assist with this.  </w:t>
      </w:r>
    </w:p>
    <w:p w14:paraId="60692444" w14:textId="77777777" w:rsidR="000A5E57" w:rsidRDefault="00ED0607" w:rsidP="00ED0607">
      <w:pPr>
        <w:ind w:left="720" w:hanging="720"/>
      </w:pPr>
      <w:sdt>
        <w:sdtPr>
          <w:id w:val="-1891560365"/>
          <w14:checkbox>
            <w14:checked w14:val="0"/>
            <w14:checkedState w14:val="2612" w14:font="MS Gothic"/>
            <w14:uncheckedState w14:val="2610" w14:font="MS Gothic"/>
          </w14:checkbox>
        </w:sdtPr>
        <w:sdtContent>
          <w:r>
            <w:rPr>
              <w:rFonts w:ascii="MS Gothic" w:eastAsia="MS Gothic" w:hAnsi="MS Gothic" w:hint="eastAsia"/>
            </w:rPr>
            <w:t>☐</w:t>
          </w:r>
        </w:sdtContent>
      </w:sdt>
      <w:r>
        <w:tab/>
      </w:r>
      <w:r w:rsidRPr="00A5107D">
        <w:rPr>
          <w:b/>
        </w:rPr>
        <w:t>Develo</w:t>
      </w:r>
      <w:r w:rsidR="000A5E57">
        <w:rPr>
          <w:b/>
        </w:rPr>
        <w:t>p, maintain, and implement procedures for data collection, analysis, and dissemination to meet organizational needs for situational awareness</w:t>
      </w:r>
      <w:r w:rsidR="000A5E57" w:rsidRPr="000A5E57">
        <w:t>. Implement</w:t>
      </w:r>
      <w:r w:rsidRPr="000A5E57">
        <w:t xml:space="preserve"> procedures and protocols for communications (to include voice, data, access to geospatial information, Internet/Web use, and data encryption), where applicable, to utilize or share information during an </w:t>
      </w:r>
      <w:r w:rsidR="000A5E57">
        <w:t>i</w:t>
      </w:r>
      <w:r w:rsidRPr="000A5E57">
        <w:t>ncident/planned event.  Write SOGs and SOPs that help spell out</w:t>
      </w:r>
      <w:r>
        <w:t xml:space="preserve"> proper protocols where use of information during an incident is concerned.</w:t>
      </w:r>
    </w:p>
    <w:p w14:paraId="3CA12E0E" w14:textId="77777777" w:rsidR="000A5E57" w:rsidRDefault="000A5E57" w:rsidP="00ED0607">
      <w:pPr>
        <w:ind w:left="720" w:hanging="720"/>
      </w:pPr>
      <w:sdt>
        <w:sdtPr>
          <w:id w:val="1970934512"/>
          <w14:checkbox>
            <w14:checked w14:val="0"/>
            <w14:checkedState w14:val="2612" w14:font="MS Gothic"/>
            <w14:uncheckedState w14:val="2610" w14:font="MS Gothic"/>
          </w14:checkbox>
        </w:sdtPr>
        <w:sdtContent>
          <w:r>
            <w:rPr>
              <w:rFonts w:ascii="MS Gothic" w:eastAsia="MS Gothic" w:hAnsi="MS Gothic" w:hint="eastAsia"/>
            </w:rPr>
            <w:t>☐</w:t>
          </w:r>
        </w:sdtContent>
      </w:sdt>
      <w:r>
        <w:tab/>
        <w:t>Enable interoperable and secure communications within and across jurisdictions and organizations. Ensure communications systems, incident data, and networks are:</w:t>
      </w:r>
    </w:p>
    <w:p w14:paraId="0E709167" w14:textId="77777777" w:rsidR="000A5E57" w:rsidRDefault="000A5E57" w:rsidP="000A5E57">
      <w:pPr>
        <w:pStyle w:val="ListParagraph"/>
        <w:numPr>
          <w:ilvl w:val="0"/>
          <w:numId w:val="2"/>
        </w:numPr>
      </w:pPr>
      <w:r>
        <w:t>Reliable and scalable for any incident</w:t>
      </w:r>
    </w:p>
    <w:p w14:paraId="0F86C662" w14:textId="77777777" w:rsidR="000A5E57" w:rsidRDefault="000A5E57" w:rsidP="000A5E57">
      <w:pPr>
        <w:pStyle w:val="ListParagraph"/>
        <w:numPr>
          <w:ilvl w:val="0"/>
          <w:numId w:val="2"/>
        </w:numPr>
      </w:pPr>
      <w:r>
        <w:t xml:space="preserve">Resilient and redundant </w:t>
      </w:r>
    </w:p>
    <w:p w14:paraId="4075464A" w14:textId="77777777" w:rsidR="000A5E57" w:rsidRDefault="000A5E57" w:rsidP="000A5E57">
      <w:pPr>
        <w:pStyle w:val="ListParagraph"/>
        <w:numPr>
          <w:ilvl w:val="0"/>
          <w:numId w:val="2"/>
        </w:numPr>
      </w:pPr>
      <w:r>
        <w:t>Appropriately protected and secure</w:t>
      </w:r>
    </w:p>
    <w:p w14:paraId="6E16508F" w14:textId="77777777" w:rsidR="000A5E57" w:rsidRDefault="000A5E57" w:rsidP="000A5E57">
      <w:pPr>
        <w:pStyle w:val="ListParagraph"/>
        <w:numPr>
          <w:ilvl w:val="0"/>
          <w:numId w:val="2"/>
        </w:numPr>
      </w:pPr>
      <w:r>
        <w:t xml:space="preserve">Staffed with properly trained personnel in establishing and supporting interoperable communications </w:t>
      </w:r>
    </w:p>
    <w:p w14:paraId="691D6952" w14:textId="77777777" w:rsidR="00ED0607" w:rsidRDefault="00ED0607" w:rsidP="00ED0607">
      <w:pPr>
        <w:ind w:left="720" w:hanging="720"/>
      </w:pPr>
      <w:sdt>
        <w:sdtPr>
          <w:id w:val="573784203"/>
          <w14:checkbox>
            <w14:checked w14:val="0"/>
            <w14:checkedState w14:val="2612" w14:font="MS Gothic"/>
            <w14:uncheckedState w14:val="2610" w14:font="MS Gothic"/>
          </w14:checkbox>
        </w:sdtPr>
        <w:sdtContent>
          <w:r w:rsidR="000A5E57">
            <w:rPr>
              <w:rFonts w:ascii="MS Gothic" w:eastAsia="MS Gothic" w:hAnsi="MS Gothic" w:hint="eastAsia"/>
            </w:rPr>
            <w:t>☐</w:t>
          </w:r>
        </w:sdtContent>
      </w:sdt>
      <w:r>
        <w:tab/>
      </w:r>
      <w:r w:rsidRPr="00A5107D">
        <w:rPr>
          <w:b/>
        </w:rPr>
        <w:t>Institute multidisciplinary and/or multi-jurisdictional procedures and protocols for standardization of data collection and analysis to utilize or share information during an incident/planned event</w:t>
      </w:r>
      <w:r w:rsidRPr="00366183">
        <w:t>.</w:t>
      </w:r>
      <w:r>
        <w:t xml:space="preserve">  Spell out your Essential Elements of Information and what you’d like to be reported during an incident or planned event.  If everyone is aware of the reporting requirements ahead of time, it makes life a lot easier!  Check out the ICS 209 for some </w:t>
      </w:r>
      <w:r w:rsidR="000A5E57">
        <w:t>suggestions and</w:t>
      </w:r>
      <w:r>
        <w:t xml:space="preserve"> consider using it for reporting.  Coordinate with your county to see what they will be looking for as well.</w:t>
      </w:r>
    </w:p>
    <w:p w14:paraId="285E53DE" w14:textId="77777777" w:rsidR="00ED0607" w:rsidRDefault="00ED0607" w:rsidP="00ED0607">
      <w:pPr>
        <w:ind w:left="720" w:hanging="720"/>
      </w:pPr>
      <w:sdt>
        <w:sdtPr>
          <w:id w:val="-920719328"/>
          <w14:checkbox>
            <w14:checked w14:val="0"/>
            <w14:checkedState w14:val="2612" w14:font="MS Gothic"/>
            <w14:uncheckedState w14:val="2610" w14:font="MS Gothic"/>
          </w14:checkbox>
        </w:sdtPr>
        <w:sdtContent>
          <w:r>
            <w:rPr>
              <w:rFonts w:ascii="MS Gothic" w:eastAsia="MS Gothic" w:hAnsi="MS Gothic" w:hint="eastAsia"/>
            </w:rPr>
            <w:t>☐</w:t>
          </w:r>
        </w:sdtContent>
      </w:sdt>
      <w:r>
        <w:tab/>
      </w:r>
      <w:r w:rsidRPr="00A5107D">
        <w:rPr>
          <w:b/>
        </w:rPr>
        <w:t>Institute procedures and protocols for operational and information security during an incident/ planned event</w:t>
      </w:r>
      <w:r w:rsidRPr="00366183">
        <w:t>.</w:t>
      </w:r>
      <w:r>
        <w:t xml:space="preserve">  Ensure that </w:t>
      </w:r>
      <w:proofErr w:type="gramStart"/>
      <w:r>
        <w:t>all of</w:t>
      </w:r>
      <w:proofErr w:type="gramEnd"/>
      <w:r>
        <w:t xml:space="preserve"> your incident staff are aware of these protocols prior to an incident or planned event.  This includes your PIO</w:t>
      </w:r>
      <w:r w:rsidR="000A5E57">
        <w:t>, spokespersons, and elected officials.</w:t>
      </w:r>
    </w:p>
    <w:p w14:paraId="45C446C3" w14:textId="77777777" w:rsidR="00571840" w:rsidRDefault="00571840" w:rsidP="00571840"/>
    <w:p w14:paraId="15DB7BE3" w14:textId="77777777" w:rsidR="000A5E57" w:rsidRDefault="000A5E57" w:rsidP="00571840"/>
    <w:p w14:paraId="202C6D29" w14:textId="77777777" w:rsidR="000A5E57" w:rsidRDefault="000A5E57" w:rsidP="00571840"/>
    <w:p w14:paraId="6364927D" w14:textId="77777777" w:rsidR="000A5E57" w:rsidRDefault="000A5E57" w:rsidP="00571840"/>
    <w:p w14:paraId="2454A206" w14:textId="77777777" w:rsidR="00593B63" w:rsidRDefault="00593B63" w:rsidP="00593B63">
      <w:pPr>
        <w:pStyle w:val="Heading2"/>
      </w:pPr>
      <w:r>
        <w:lastRenderedPageBreak/>
        <w:t>Training Implementation Objectives</w:t>
      </w:r>
    </w:p>
    <w:p w14:paraId="5DD88723" w14:textId="77777777" w:rsidR="006F38BA" w:rsidRPr="001E46EC" w:rsidRDefault="006F38BA" w:rsidP="006F38BA">
      <w:r w:rsidRPr="001E46EC">
        <w:rPr>
          <w:b/>
        </w:rPr>
        <w:t>Have you incorporated the following NIMS training into your jurisdiction’s training plan?  Are you ensuring that personnel are completing the appropriate classes</w:t>
      </w:r>
      <w:r w:rsidR="001E46EC" w:rsidRPr="001E46EC">
        <w:rPr>
          <w:b/>
        </w:rPr>
        <w:t xml:space="preserve"> based off their EOC or incident response positions</w:t>
      </w:r>
      <w:r w:rsidRPr="001E46EC">
        <w:rPr>
          <w:b/>
        </w:rPr>
        <w:t>?</w:t>
      </w:r>
      <w:r w:rsidR="001E46EC">
        <w:rPr>
          <w:b/>
        </w:rPr>
        <w:t xml:space="preserve">  </w:t>
      </w:r>
      <w:r w:rsidR="001E46EC">
        <w:t>Are they aware of these requirements?</w:t>
      </w:r>
    </w:p>
    <w:p w14:paraId="56C52414" w14:textId="77777777" w:rsidR="00593B63" w:rsidRDefault="0008410A" w:rsidP="00B977CE">
      <w:pPr>
        <w:tabs>
          <w:tab w:val="left" w:pos="720"/>
        </w:tabs>
      </w:pPr>
      <w:sdt>
        <w:sdtPr>
          <w:id w:val="-911536537"/>
          <w14:checkbox>
            <w14:checked w14:val="0"/>
            <w14:checkedState w14:val="2612" w14:font="MS Gothic"/>
            <w14:uncheckedState w14:val="2610" w14:font="MS Gothic"/>
          </w14:checkbox>
        </w:sdtPr>
        <w:sdtEndPr/>
        <w:sdtContent>
          <w:r w:rsidR="00593B63">
            <w:rPr>
              <w:rFonts w:ascii="MS Gothic" w:eastAsia="MS Gothic" w:hAnsi="MS Gothic" w:hint="eastAsia"/>
            </w:rPr>
            <w:t>☐</w:t>
          </w:r>
        </w:sdtContent>
      </w:sdt>
      <w:r w:rsidR="002870F4">
        <w:tab/>
        <w:t>Completion of IS-100</w:t>
      </w:r>
      <w:r w:rsidR="00003A04">
        <w:t>.c</w:t>
      </w:r>
      <w:r w:rsidR="002870F4">
        <w:t xml:space="preserve"> </w:t>
      </w:r>
      <w:r w:rsidR="00421F0E">
        <w:t>Introduction to the Incident Command System</w:t>
      </w:r>
    </w:p>
    <w:p w14:paraId="6405EF5A" w14:textId="77777777" w:rsidR="00593B63" w:rsidRDefault="0008410A" w:rsidP="00B977CE">
      <w:pPr>
        <w:tabs>
          <w:tab w:val="left" w:pos="720"/>
        </w:tabs>
      </w:pPr>
      <w:sdt>
        <w:sdtPr>
          <w:id w:val="-1013446416"/>
          <w14:checkbox>
            <w14:checked w14:val="0"/>
            <w14:checkedState w14:val="2612" w14:font="MS Gothic"/>
            <w14:uncheckedState w14:val="2610" w14:font="MS Gothic"/>
          </w14:checkbox>
        </w:sdtPr>
        <w:sdtEndPr/>
        <w:sdtContent>
          <w:r w:rsidR="00593B63">
            <w:rPr>
              <w:rFonts w:ascii="MS Gothic" w:eastAsia="MS Gothic" w:hAnsi="MS Gothic" w:hint="eastAsia"/>
            </w:rPr>
            <w:t>☐</w:t>
          </w:r>
        </w:sdtContent>
      </w:sdt>
      <w:r w:rsidR="002870F4">
        <w:tab/>
        <w:t>Completion of IS-200</w:t>
      </w:r>
      <w:r w:rsidR="00003A04">
        <w:t>.c</w:t>
      </w:r>
      <w:r w:rsidR="00421F0E">
        <w:t xml:space="preserve"> Basic Incident Command System for Initial Response</w:t>
      </w:r>
    </w:p>
    <w:p w14:paraId="52BC329A" w14:textId="77777777" w:rsidR="00593B63" w:rsidRDefault="0008410A" w:rsidP="00B977CE">
      <w:pPr>
        <w:tabs>
          <w:tab w:val="left" w:pos="720"/>
        </w:tabs>
      </w:pPr>
      <w:sdt>
        <w:sdtPr>
          <w:id w:val="985357510"/>
          <w14:checkbox>
            <w14:checked w14:val="0"/>
            <w14:checkedState w14:val="2612" w14:font="MS Gothic"/>
            <w14:uncheckedState w14:val="2610" w14:font="MS Gothic"/>
          </w14:checkbox>
        </w:sdtPr>
        <w:sdtEndPr/>
        <w:sdtContent>
          <w:r w:rsidR="00593B63">
            <w:rPr>
              <w:rFonts w:ascii="MS Gothic" w:eastAsia="MS Gothic" w:hAnsi="MS Gothic" w:hint="eastAsia"/>
            </w:rPr>
            <w:t>☐</w:t>
          </w:r>
        </w:sdtContent>
      </w:sdt>
      <w:r w:rsidR="002870F4">
        <w:tab/>
        <w:t xml:space="preserve">Completion of ICS-300 </w:t>
      </w:r>
      <w:r w:rsidR="00421F0E">
        <w:t>Intermediate ICS for Expanding Incidents</w:t>
      </w:r>
    </w:p>
    <w:p w14:paraId="18EE0ECC" w14:textId="77777777" w:rsidR="00593B63" w:rsidRDefault="0008410A" w:rsidP="00421F0E">
      <w:pPr>
        <w:tabs>
          <w:tab w:val="left" w:pos="720"/>
          <w:tab w:val="center" w:pos="4680"/>
        </w:tabs>
      </w:pPr>
      <w:sdt>
        <w:sdtPr>
          <w:id w:val="2047633955"/>
          <w14:checkbox>
            <w14:checked w14:val="0"/>
            <w14:checkedState w14:val="2612" w14:font="MS Gothic"/>
            <w14:uncheckedState w14:val="2610" w14:font="MS Gothic"/>
          </w14:checkbox>
        </w:sdtPr>
        <w:sdtEndPr/>
        <w:sdtContent>
          <w:r w:rsidR="00593B63">
            <w:rPr>
              <w:rFonts w:ascii="MS Gothic" w:eastAsia="MS Gothic" w:hAnsi="MS Gothic" w:hint="eastAsia"/>
            </w:rPr>
            <w:t>☐</w:t>
          </w:r>
        </w:sdtContent>
      </w:sdt>
      <w:r w:rsidR="002870F4">
        <w:tab/>
        <w:t xml:space="preserve">Completion of ICS-400 </w:t>
      </w:r>
      <w:r w:rsidR="00421F0E">
        <w:t>Advanced ICS Command &amp; General Staff-Complex Incidents</w:t>
      </w:r>
      <w:r w:rsidR="00421F0E">
        <w:tab/>
      </w:r>
    </w:p>
    <w:p w14:paraId="7FBA5B35" w14:textId="77777777" w:rsidR="00593B63" w:rsidRDefault="0008410A" w:rsidP="00B977CE">
      <w:pPr>
        <w:tabs>
          <w:tab w:val="left" w:pos="720"/>
          <w:tab w:val="left" w:pos="1080"/>
        </w:tabs>
      </w:pPr>
      <w:sdt>
        <w:sdtPr>
          <w:id w:val="158209867"/>
          <w14:checkbox>
            <w14:checked w14:val="0"/>
            <w14:checkedState w14:val="2612" w14:font="MS Gothic"/>
            <w14:uncheckedState w14:val="2610" w14:font="MS Gothic"/>
          </w14:checkbox>
        </w:sdtPr>
        <w:sdtEndPr/>
        <w:sdtContent>
          <w:r w:rsidR="00593B63">
            <w:rPr>
              <w:rFonts w:ascii="MS Gothic" w:eastAsia="MS Gothic" w:hAnsi="MS Gothic" w:hint="eastAsia"/>
            </w:rPr>
            <w:t>☐</w:t>
          </w:r>
        </w:sdtContent>
      </w:sdt>
      <w:r w:rsidR="002870F4">
        <w:tab/>
      </w:r>
      <w:r w:rsidR="00B977CE">
        <w:t>Completion of IS-700</w:t>
      </w:r>
      <w:r w:rsidR="00003A04">
        <w:t>.B</w:t>
      </w:r>
      <w:r w:rsidR="00421F0E">
        <w:t xml:space="preserve"> </w:t>
      </w:r>
      <w:proofErr w:type="gramStart"/>
      <w:r w:rsidR="00421F0E">
        <w:t>An</w:t>
      </w:r>
      <w:proofErr w:type="gramEnd"/>
      <w:r w:rsidR="00421F0E">
        <w:t xml:space="preserve"> Introduction to the National Incident Management System</w:t>
      </w:r>
    </w:p>
    <w:p w14:paraId="2B49FBD0" w14:textId="77777777" w:rsidR="00593B63" w:rsidRDefault="0008410A" w:rsidP="00B977CE">
      <w:pPr>
        <w:tabs>
          <w:tab w:val="left" w:pos="720"/>
        </w:tabs>
      </w:pPr>
      <w:sdt>
        <w:sdtPr>
          <w:id w:val="-409621749"/>
          <w14:checkbox>
            <w14:checked w14:val="0"/>
            <w14:checkedState w14:val="2612" w14:font="MS Gothic"/>
            <w14:uncheckedState w14:val="2610" w14:font="MS Gothic"/>
          </w14:checkbox>
        </w:sdtPr>
        <w:sdtEndPr/>
        <w:sdtContent>
          <w:r w:rsidR="00593B63">
            <w:rPr>
              <w:rFonts w:ascii="MS Gothic" w:eastAsia="MS Gothic" w:hAnsi="MS Gothic" w:hint="eastAsia"/>
            </w:rPr>
            <w:t>☐</w:t>
          </w:r>
        </w:sdtContent>
      </w:sdt>
      <w:r w:rsidR="00B977CE">
        <w:tab/>
        <w:t>Completion of IS-701</w:t>
      </w:r>
      <w:r w:rsidR="00003A04">
        <w:t>.A</w:t>
      </w:r>
      <w:r w:rsidR="00421F0E">
        <w:t xml:space="preserve"> NIMS Multiagency Coordination Systems</w:t>
      </w:r>
    </w:p>
    <w:p w14:paraId="504E2245" w14:textId="77777777" w:rsidR="00593B63" w:rsidRDefault="0008410A" w:rsidP="00B977CE">
      <w:pPr>
        <w:tabs>
          <w:tab w:val="left" w:pos="720"/>
        </w:tabs>
      </w:pPr>
      <w:sdt>
        <w:sdtPr>
          <w:id w:val="963396849"/>
          <w14:checkbox>
            <w14:checked w14:val="0"/>
            <w14:checkedState w14:val="2612" w14:font="MS Gothic"/>
            <w14:uncheckedState w14:val="2610" w14:font="MS Gothic"/>
          </w14:checkbox>
        </w:sdtPr>
        <w:sdtEndPr/>
        <w:sdtContent>
          <w:r w:rsidR="00593B63">
            <w:rPr>
              <w:rFonts w:ascii="MS Gothic" w:eastAsia="MS Gothic" w:hAnsi="MS Gothic" w:hint="eastAsia"/>
            </w:rPr>
            <w:t>☐</w:t>
          </w:r>
        </w:sdtContent>
      </w:sdt>
      <w:r w:rsidR="00B977CE">
        <w:tab/>
        <w:t>Completion of IS-702</w:t>
      </w:r>
      <w:r w:rsidR="00003A04">
        <w:t>.a</w:t>
      </w:r>
      <w:r w:rsidR="00421F0E">
        <w:t xml:space="preserve"> Public Information Officer Awareness</w:t>
      </w:r>
    </w:p>
    <w:p w14:paraId="60858463" w14:textId="77777777" w:rsidR="00003A04" w:rsidRDefault="0008410A" w:rsidP="00B977CE">
      <w:pPr>
        <w:tabs>
          <w:tab w:val="left" w:pos="720"/>
        </w:tabs>
      </w:pPr>
      <w:sdt>
        <w:sdtPr>
          <w:id w:val="806435575"/>
          <w14:checkbox>
            <w14:checked w14:val="0"/>
            <w14:checkedState w14:val="2612" w14:font="MS Gothic"/>
            <w14:uncheckedState w14:val="2610" w14:font="MS Gothic"/>
          </w14:checkbox>
        </w:sdtPr>
        <w:sdtEndPr/>
        <w:sdtContent>
          <w:r w:rsidR="00593B63">
            <w:rPr>
              <w:rFonts w:ascii="MS Gothic" w:eastAsia="MS Gothic" w:hAnsi="MS Gothic" w:hint="eastAsia"/>
            </w:rPr>
            <w:t>☐</w:t>
          </w:r>
        </w:sdtContent>
      </w:sdt>
      <w:r w:rsidR="00B977CE">
        <w:tab/>
        <w:t>Completion of IS-703</w:t>
      </w:r>
      <w:r w:rsidR="00003A04">
        <w:t>.A</w:t>
      </w:r>
      <w:r w:rsidR="00421F0E">
        <w:t xml:space="preserve"> NIMS Resource Management</w:t>
      </w:r>
    </w:p>
    <w:p w14:paraId="7D34A333" w14:textId="77777777" w:rsidR="00593B63" w:rsidRDefault="0008410A" w:rsidP="00B977CE">
      <w:pPr>
        <w:tabs>
          <w:tab w:val="left" w:pos="720"/>
        </w:tabs>
      </w:pPr>
      <w:sdt>
        <w:sdtPr>
          <w:id w:val="2036308476"/>
          <w14:checkbox>
            <w14:checked w14:val="0"/>
            <w14:checkedState w14:val="2612" w14:font="MS Gothic"/>
            <w14:uncheckedState w14:val="2610" w14:font="MS Gothic"/>
          </w14:checkbox>
        </w:sdtPr>
        <w:sdtEndPr/>
        <w:sdtContent>
          <w:r w:rsidR="00593B63">
            <w:rPr>
              <w:rFonts w:ascii="MS Gothic" w:eastAsia="MS Gothic" w:hAnsi="MS Gothic" w:hint="eastAsia"/>
            </w:rPr>
            <w:t>☐</w:t>
          </w:r>
        </w:sdtContent>
      </w:sdt>
      <w:r w:rsidR="00B977CE">
        <w:tab/>
        <w:t>Completion of IS-706</w:t>
      </w:r>
      <w:r w:rsidR="00421F0E">
        <w:t xml:space="preserve"> NIMS Intrastate Mutual Aid</w:t>
      </w:r>
    </w:p>
    <w:p w14:paraId="6765E88A" w14:textId="77777777" w:rsidR="00593B63" w:rsidRDefault="0008410A" w:rsidP="00B977CE">
      <w:pPr>
        <w:tabs>
          <w:tab w:val="left" w:pos="720"/>
        </w:tabs>
      </w:pPr>
      <w:sdt>
        <w:sdtPr>
          <w:id w:val="-1061246686"/>
          <w14:checkbox>
            <w14:checked w14:val="0"/>
            <w14:checkedState w14:val="2612" w14:font="MS Gothic"/>
            <w14:uncheckedState w14:val="2610" w14:font="MS Gothic"/>
          </w14:checkbox>
        </w:sdtPr>
        <w:sdtEndPr/>
        <w:sdtContent>
          <w:r w:rsidR="00593B63">
            <w:rPr>
              <w:rFonts w:ascii="MS Gothic" w:eastAsia="MS Gothic" w:hAnsi="MS Gothic" w:hint="eastAsia"/>
            </w:rPr>
            <w:t>☐</w:t>
          </w:r>
        </w:sdtContent>
      </w:sdt>
      <w:r w:rsidR="00B977CE">
        <w:tab/>
        <w:t>Completion of IS-800</w:t>
      </w:r>
      <w:r w:rsidR="00003A04">
        <w:t>.C</w:t>
      </w:r>
      <w:r w:rsidR="00421F0E">
        <w:t xml:space="preserve"> National Response Framework</w:t>
      </w:r>
    </w:p>
    <w:p w14:paraId="4B96F0A4" w14:textId="77777777" w:rsidR="00B977CE" w:rsidRDefault="0008410A" w:rsidP="00B977CE">
      <w:pPr>
        <w:tabs>
          <w:tab w:val="left" w:pos="720"/>
          <w:tab w:val="left" w:pos="2431"/>
        </w:tabs>
      </w:pPr>
      <w:sdt>
        <w:sdtPr>
          <w:id w:val="-309867529"/>
          <w14:checkbox>
            <w14:checked w14:val="0"/>
            <w14:checkedState w14:val="2612" w14:font="MS Gothic"/>
            <w14:uncheckedState w14:val="2610" w14:font="MS Gothic"/>
          </w14:checkbox>
        </w:sdtPr>
        <w:sdtEndPr/>
        <w:sdtContent>
          <w:r w:rsidR="00B977CE">
            <w:rPr>
              <w:rFonts w:ascii="MS Gothic" w:eastAsia="MS Gothic" w:hAnsi="MS Gothic" w:hint="eastAsia"/>
            </w:rPr>
            <w:t>☐</w:t>
          </w:r>
        </w:sdtContent>
      </w:sdt>
      <w:r w:rsidR="00B977CE">
        <w:tab/>
        <w:t xml:space="preserve">Completion of </w:t>
      </w:r>
      <w:r w:rsidR="00421F0E">
        <w:t>IS 2200 Basic Emergency Operations Center Functions</w:t>
      </w:r>
    </w:p>
    <w:p w14:paraId="789A9CBD" w14:textId="77777777" w:rsidR="00421F0E" w:rsidRDefault="00421F0E" w:rsidP="00B977CE">
      <w:pPr>
        <w:tabs>
          <w:tab w:val="left" w:pos="720"/>
          <w:tab w:val="left" w:pos="2431"/>
        </w:tabs>
      </w:pPr>
      <w:sdt>
        <w:sdtPr>
          <w:id w:val="1203677152"/>
          <w14:checkbox>
            <w14:checked w14:val="0"/>
            <w14:checkedState w14:val="2612" w14:font="MS Gothic"/>
            <w14:uncheckedState w14:val="2610" w14:font="MS Gothic"/>
          </w14:checkbox>
        </w:sdtPr>
        <w:sdtContent>
          <w:r>
            <w:rPr>
              <w:rFonts w:ascii="MS Gothic" w:eastAsia="MS Gothic" w:hAnsi="MS Gothic" w:hint="eastAsia"/>
            </w:rPr>
            <w:t>☐</w:t>
          </w:r>
        </w:sdtContent>
      </w:sdt>
      <w:r>
        <w:tab/>
        <w:t>Completion of IS 2300 Intermediate Emergency Operations Center Functions</w:t>
      </w:r>
    </w:p>
    <w:p w14:paraId="5E7C04B5" w14:textId="77777777" w:rsidR="00B977CE" w:rsidRDefault="0008410A" w:rsidP="00B977CE">
      <w:pPr>
        <w:tabs>
          <w:tab w:val="left" w:pos="720"/>
          <w:tab w:val="left" w:pos="1552"/>
        </w:tabs>
      </w:pPr>
      <w:sdt>
        <w:sdtPr>
          <w:id w:val="-212815529"/>
          <w14:checkbox>
            <w14:checked w14:val="0"/>
            <w14:checkedState w14:val="2612" w14:font="MS Gothic"/>
            <w14:uncheckedState w14:val="2610" w14:font="MS Gothic"/>
          </w14:checkbox>
        </w:sdtPr>
        <w:sdtEndPr/>
        <w:sdtContent>
          <w:r w:rsidR="00B977CE">
            <w:rPr>
              <w:rFonts w:ascii="MS Gothic" w:eastAsia="MS Gothic" w:hAnsi="MS Gothic" w:hint="eastAsia"/>
            </w:rPr>
            <w:t>☐</w:t>
          </w:r>
        </w:sdtContent>
      </w:sdt>
      <w:r w:rsidR="00B977CE">
        <w:tab/>
        <w:t>Completion of G-191</w:t>
      </w:r>
      <w:r w:rsidR="00421F0E">
        <w:t xml:space="preserve"> ICS/EOC Interface</w:t>
      </w:r>
    </w:p>
    <w:p w14:paraId="56CD6BF2" w14:textId="77777777" w:rsidR="00B977CE" w:rsidRDefault="0008410A" w:rsidP="00B977CE">
      <w:sdt>
        <w:sdtPr>
          <w:id w:val="1411422948"/>
          <w14:checkbox>
            <w14:checked w14:val="0"/>
            <w14:checkedState w14:val="2612" w14:font="MS Gothic"/>
            <w14:uncheckedState w14:val="2610" w14:font="MS Gothic"/>
          </w14:checkbox>
        </w:sdtPr>
        <w:sdtEndPr/>
        <w:sdtContent>
          <w:r w:rsidR="00B977CE">
            <w:rPr>
              <w:rFonts w:ascii="MS Gothic" w:eastAsia="MS Gothic" w:hAnsi="MS Gothic" w:hint="eastAsia"/>
            </w:rPr>
            <w:t>☐</w:t>
          </w:r>
        </w:sdtContent>
      </w:sdt>
      <w:r w:rsidR="00B977CE">
        <w:tab/>
        <w:t>Completion of position-specific training</w:t>
      </w:r>
    </w:p>
    <w:p w14:paraId="21B2F4BD" w14:textId="77777777" w:rsidR="00593B63" w:rsidRDefault="00593B63" w:rsidP="00593B63">
      <w:r>
        <w:t>Note:</w:t>
      </w:r>
      <w:r w:rsidR="00B977CE">
        <w:t xml:space="preserve"> </w:t>
      </w:r>
      <w:r w:rsidR="00CC72B1">
        <w:t>Completion of the training should follow the minimum required training</w:t>
      </w:r>
      <w:r w:rsidR="00575F12">
        <w:t xml:space="preserve"> for </w:t>
      </w:r>
      <w:proofErr w:type="gramStart"/>
      <w:r w:rsidR="00575F12">
        <w:t>each individual</w:t>
      </w:r>
      <w:proofErr w:type="gramEnd"/>
      <w:r w:rsidR="00575F12">
        <w:t>,</w:t>
      </w:r>
      <w:r w:rsidR="00CC72B1">
        <w:t xml:space="preserve"> as outlined in </w:t>
      </w:r>
      <w:r w:rsidR="001537F2">
        <w:t xml:space="preserve">Appendices C and D of </w:t>
      </w:r>
      <w:r w:rsidR="00CC72B1">
        <w:t xml:space="preserve">the Commonwealth of Pennsylvania NIMS Implementation Strategy, which can be found on the PEMA website.  </w:t>
      </w:r>
    </w:p>
    <w:p w14:paraId="6963B79F" w14:textId="77777777" w:rsidR="00202297" w:rsidRDefault="0008410A" w:rsidP="00202297">
      <w:sdt>
        <w:sdtPr>
          <w:id w:val="-579517772"/>
          <w14:checkbox>
            <w14:checked w14:val="0"/>
            <w14:checkedState w14:val="2612" w14:font="MS Gothic"/>
            <w14:uncheckedState w14:val="2610" w14:font="MS Gothic"/>
          </w14:checkbox>
        </w:sdtPr>
        <w:sdtEndPr/>
        <w:sdtContent>
          <w:r w:rsidR="00202297">
            <w:rPr>
              <w:rFonts w:ascii="MS Gothic" w:eastAsia="MS Gothic" w:hAnsi="MS Gothic" w:hint="eastAsia"/>
            </w:rPr>
            <w:t>☐</w:t>
          </w:r>
        </w:sdtContent>
      </w:sdt>
      <w:r w:rsidR="00202297">
        <w:tab/>
      </w:r>
      <w:r w:rsidR="00202297" w:rsidRPr="001E46EC">
        <w:rPr>
          <w:b/>
        </w:rPr>
        <w:t>Use existing resources such as programs, personnel</w:t>
      </w:r>
      <w:r w:rsidR="001E46EC">
        <w:rPr>
          <w:b/>
        </w:rPr>
        <w:t>,</w:t>
      </w:r>
      <w:r w:rsidR="00202297" w:rsidRPr="001E46EC">
        <w:rPr>
          <w:b/>
        </w:rPr>
        <w:t xml:space="preserve"> and training facilities to coordinate and</w:t>
      </w:r>
      <w:r w:rsidR="00202297" w:rsidRPr="001E46EC">
        <w:rPr>
          <w:b/>
        </w:rPr>
        <w:tab/>
        <w:t>deliver NIMS training requirements</w:t>
      </w:r>
      <w:r w:rsidR="001E46EC">
        <w:rPr>
          <w:b/>
        </w:rPr>
        <w:t>.</w:t>
      </w:r>
      <w:r w:rsidR="001E46EC">
        <w:t xml:space="preserve">  Regional task forces and PEMA </w:t>
      </w:r>
      <w:proofErr w:type="gramStart"/>
      <w:r w:rsidR="001E46EC">
        <w:t>are</w:t>
      </w:r>
      <w:proofErr w:type="gramEnd"/>
      <w:r w:rsidR="001E46EC">
        <w:t xml:space="preserve"> great assets.</w:t>
      </w:r>
    </w:p>
    <w:p w14:paraId="31883B1C" w14:textId="77777777" w:rsidR="00B64993" w:rsidRPr="001E46EC" w:rsidRDefault="00B64993" w:rsidP="00202297">
      <w:bookmarkStart w:id="0" w:name="_GoBack"/>
      <w:bookmarkEnd w:id="0"/>
    </w:p>
    <w:p w14:paraId="52506DAC" w14:textId="77777777" w:rsidR="00366183" w:rsidRDefault="00366183">
      <w:pPr>
        <w:rPr>
          <w:rFonts w:asciiTheme="majorHAnsi" w:eastAsiaTheme="majorEastAsia" w:hAnsiTheme="majorHAnsi" w:cstheme="majorBidi"/>
          <w:b/>
          <w:bCs/>
          <w:color w:val="4F81BD" w:themeColor="accent1"/>
          <w:sz w:val="26"/>
          <w:szCs w:val="26"/>
        </w:rPr>
      </w:pPr>
      <w:r>
        <w:br w:type="page"/>
      </w:r>
    </w:p>
    <w:p w14:paraId="728C4AC7" w14:textId="77777777" w:rsidR="00593B63" w:rsidRDefault="00854C54" w:rsidP="00593B63">
      <w:pPr>
        <w:pStyle w:val="Heading2"/>
      </w:pPr>
      <w:r>
        <w:lastRenderedPageBreak/>
        <w:t>Exercise</w:t>
      </w:r>
      <w:r w:rsidR="004509C5">
        <w:t>s</w:t>
      </w:r>
      <w:r w:rsidR="00593B63">
        <w:t xml:space="preserve"> Implementation Objectives:</w:t>
      </w:r>
    </w:p>
    <w:p w14:paraId="0B1DB8B2" w14:textId="77777777" w:rsidR="00593B63" w:rsidRDefault="0008410A" w:rsidP="001E46EC">
      <w:pPr>
        <w:tabs>
          <w:tab w:val="left" w:pos="720"/>
        </w:tabs>
        <w:ind w:left="720" w:hanging="720"/>
      </w:pPr>
      <w:sdt>
        <w:sdtPr>
          <w:id w:val="-1772613265"/>
          <w14:checkbox>
            <w14:checked w14:val="0"/>
            <w14:checkedState w14:val="2612" w14:font="MS Gothic"/>
            <w14:uncheckedState w14:val="2610" w14:font="MS Gothic"/>
          </w14:checkbox>
        </w:sdtPr>
        <w:sdtEndPr/>
        <w:sdtContent>
          <w:r w:rsidR="00593B63">
            <w:rPr>
              <w:rFonts w:ascii="MS Gothic" w:eastAsia="MS Gothic" w:hAnsi="MS Gothic" w:hint="eastAsia"/>
            </w:rPr>
            <w:t>☐</w:t>
          </w:r>
        </w:sdtContent>
      </w:sdt>
      <w:r w:rsidR="006A39DF">
        <w:tab/>
      </w:r>
      <w:r w:rsidR="006A39DF" w:rsidRPr="001E46EC">
        <w:rPr>
          <w:b/>
        </w:rPr>
        <w:t>Incorporate NIMS concepts and principles into all training/exercises</w:t>
      </w:r>
      <w:r w:rsidR="006A39DF">
        <w:t>.</w:t>
      </w:r>
      <w:r w:rsidR="001E46EC">
        <w:t xml:space="preserve">  Reach out to your county exercise officer or the Commonwealth’s Training and Exercise Division or NIMS Coordinator for more assistance.</w:t>
      </w:r>
    </w:p>
    <w:p w14:paraId="0E4336A5" w14:textId="77777777" w:rsidR="00593B63" w:rsidRDefault="0008410A" w:rsidP="001E46EC">
      <w:pPr>
        <w:tabs>
          <w:tab w:val="left" w:pos="720"/>
        </w:tabs>
        <w:ind w:left="720" w:hanging="720"/>
      </w:pPr>
      <w:sdt>
        <w:sdtPr>
          <w:id w:val="517047560"/>
          <w14:checkbox>
            <w14:checked w14:val="0"/>
            <w14:checkedState w14:val="2612" w14:font="MS Gothic"/>
            <w14:uncheckedState w14:val="2610" w14:font="MS Gothic"/>
          </w14:checkbox>
        </w:sdtPr>
        <w:sdtEndPr/>
        <w:sdtContent>
          <w:r w:rsidR="00593B63">
            <w:rPr>
              <w:rFonts w:ascii="MS Gothic" w:eastAsia="MS Gothic" w:hAnsi="MS Gothic" w:hint="eastAsia"/>
            </w:rPr>
            <w:t>☐</w:t>
          </w:r>
        </w:sdtContent>
      </w:sdt>
      <w:r w:rsidR="006A39DF">
        <w:tab/>
      </w:r>
      <w:r w:rsidR="006A39DF" w:rsidRPr="001E46EC">
        <w:rPr>
          <w:b/>
        </w:rPr>
        <w:t>Plan for/participate in an all-hazards exercise program</w:t>
      </w:r>
      <w:r w:rsidR="006F38BA">
        <w:t>.</w:t>
      </w:r>
      <w:r w:rsidR="001E46EC">
        <w:t xml:space="preserve">  Use HSEEP – everything is already available for your use.</w:t>
      </w:r>
    </w:p>
    <w:p w14:paraId="43941156" w14:textId="77777777" w:rsidR="00366183" w:rsidRDefault="0008410A" w:rsidP="006F38BA">
      <w:pPr>
        <w:tabs>
          <w:tab w:val="left" w:pos="720"/>
        </w:tabs>
        <w:ind w:left="720" w:hanging="720"/>
      </w:pPr>
      <w:sdt>
        <w:sdtPr>
          <w:id w:val="-549303884"/>
          <w14:checkbox>
            <w14:checked w14:val="0"/>
            <w14:checkedState w14:val="2612" w14:font="MS Gothic"/>
            <w14:uncheckedState w14:val="2610" w14:font="MS Gothic"/>
          </w14:checkbox>
        </w:sdtPr>
        <w:sdtEndPr/>
        <w:sdtContent>
          <w:r w:rsidR="00593B63">
            <w:rPr>
              <w:rFonts w:ascii="MS Gothic" w:eastAsia="MS Gothic" w:hAnsi="MS Gothic" w:hint="eastAsia"/>
            </w:rPr>
            <w:t>☐</w:t>
          </w:r>
        </w:sdtContent>
      </w:sdt>
      <w:r w:rsidR="006A39DF">
        <w:tab/>
      </w:r>
      <w:r w:rsidR="006A39DF" w:rsidRPr="001E46EC">
        <w:rPr>
          <w:b/>
        </w:rPr>
        <w:t>Incorporate corrective actions (identified in exercises) into preparedness and response plans and procedures</w:t>
      </w:r>
      <w:r w:rsidR="006A39DF">
        <w:t>.</w:t>
      </w:r>
      <w:r w:rsidR="001E46EC">
        <w:t xml:space="preserve">  This is your Improvement Plan – how will you correct the gaps you’ve identified?</w:t>
      </w:r>
    </w:p>
    <w:p w14:paraId="2269EF54" w14:textId="77777777" w:rsidR="00366183" w:rsidRDefault="0008410A" w:rsidP="001E46EC">
      <w:pPr>
        <w:ind w:left="720" w:hanging="720"/>
      </w:pPr>
      <w:sdt>
        <w:sdtPr>
          <w:id w:val="1744531266"/>
          <w14:checkbox>
            <w14:checked w14:val="0"/>
            <w14:checkedState w14:val="2612" w14:font="MS Gothic"/>
            <w14:uncheckedState w14:val="2610" w14:font="MS Gothic"/>
          </w14:checkbox>
        </w:sdtPr>
        <w:sdtEndPr/>
        <w:sdtContent>
          <w:r w:rsidR="00366183">
            <w:rPr>
              <w:rFonts w:ascii="MS Gothic" w:eastAsia="MS Gothic" w:hAnsi="MS Gothic" w:hint="eastAsia"/>
            </w:rPr>
            <w:t>☐</w:t>
          </w:r>
        </w:sdtContent>
      </w:sdt>
      <w:r w:rsidR="00366183">
        <w:tab/>
      </w:r>
      <w:r w:rsidR="00366183" w:rsidRPr="001E46EC">
        <w:rPr>
          <w:b/>
        </w:rPr>
        <w:t>Include NGOs and the private sector in all-hazards exercises</w:t>
      </w:r>
      <w:r w:rsidR="00366183">
        <w:t>.</w:t>
      </w:r>
      <w:r w:rsidR="001E46EC">
        <w:t xml:space="preserve">  This includes the Red Cross, local faith-based organizations, local utilities and businesses, etc.</w:t>
      </w:r>
    </w:p>
    <w:p w14:paraId="550F303F" w14:textId="77777777" w:rsidR="004365AA" w:rsidRDefault="0008410A" w:rsidP="001E46EC">
      <w:pPr>
        <w:ind w:left="720" w:hanging="720"/>
        <w:rPr>
          <w:noProof/>
        </w:rPr>
      </w:pPr>
      <w:sdt>
        <w:sdtPr>
          <w:id w:val="546117652"/>
          <w14:checkbox>
            <w14:checked w14:val="0"/>
            <w14:checkedState w14:val="2612" w14:font="MS Gothic"/>
            <w14:uncheckedState w14:val="2610" w14:font="MS Gothic"/>
          </w14:checkbox>
        </w:sdtPr>
        <w:sdtEndPr/>
        <w:sdtContent>
          <w:r w:rsidR="00366183">
            <w:rPr>
              <w:rFonts w:ascii="MS Gothic" w:eastAsia="MS Gothic" w:hAnsi="MS Gothic" w:hint="eastAsia"/>
            </w:rPr>
            <w:t>☐</w:t>
          </w:r>
        </w:sdtContent>
      </w:sdt>
      <w:r w:rsidR="00366183">
        <w:tab/>
      </w:r>
      <w:r w:rsidR="00366183" w:rsidRPr="001E46EC">
        <w:rPr>
          <w:b/>
        </w:rPr>
        <w:t xml:space="preserve">Promote integration of HSEEP into exercises and evaluate against associated </w:t>
      </w:r>
      <w:r w:rsidR="00421F0E">
        <w:rPr>
          <w:b/>
        </w:rPr>
        <w:t xml:space="preserve">the 32 </w:t>
      </w:r>
      <w:r w:rsidR="00366183" w:rsidRPr="001E46EC">
        <w:rPr>
          <w:b/>
        </w:rPr>
        <w:t>capabilities</w:t>
      </w:r>
      <w:r w:rsidR="00421F0E">
        <w:t>.</w:t>
      </w:r>
      <w:r w:rsidR="00421F0E" w:rsidRPr="00421F0E">
        <w:rPr>
          <w:noProof/>
        </w:rPr>
        <w:t xml:space="preserve"> </w:t>
      </w:r>
    </w:p>
    <w:p w14:paraId="42BACCB5" w14:textId="77777777" w:rsidR="00421F0E" w:rsidRDefault="001C1F5D" w:rsidP="001C1F5D">
      <w:pPr>
        <w:ind w:left="720" w:hanging="720"/>
        <w:jc w:val="center"/>
      </w:pPr>
      <w:r>
        <w:t>(National Preparedness Goal, FEMA, pg. 3)</w:t>
      </w:r>
    </w:p>
    <w:p w14:paraId="134C2435" w14:textId="77777777" w:rsidR="00421F0E" w:rsidRDefault="001C1F5D" w:rsidP="001E46EC">
      <w:pPr>
        <w:ind w:left="720" w:hanging="720"/>
      </w:pPr>
      <w:r>
        <w:rPr>
          <w:noProof/>
        </w:rPr>
        <w:drawing>
          <wp:anchor distT="0" distB="0" distL="114300" distR="114300" simplePos="0" relativeHeight="251662336" behindDoc="1" locked="0" layoutInCell="1" allowOverlap="1" wp14:anchorId="5A53E6EA" wp14:editId="5FCE95E1">
            <wp:simplePos x="0" y="0"/>
            <wp:positionH relativeFrom="column">
              <wp:posOffset>475615</wp:posOffset>
            </wp:positionH>
            <wp:positionV relativeFrom="paragraph">
              <wp:posOffset>4445</wp:posOffset>
            </wp:positionV>
            <wp:extent cx="5286375" cy="4811395"/>
            <wp:effectExtent l="0" t="0" r="9525" b="8255"/>
            <wp:wrapTight wrapText="bothSides">
              <wp:wrapPolygon edited="0">
                <wp:start x="0" y="0"/>
                <wp:lineTo x="0" y="21552"/>
                <wp:lineTo x="21561" y="21552"/>
                <wp:lineTo x="21561"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extLst>
                        <a:ext uri="{28A0092B-C50C-407E-A947-70E740481C1C}">
                          <a14:useLocalDpi xmlns:a14="http://schemas.microsoft.com/office/drawing/2010/main" val="0"/>
                        </a:ext>
                      </a:extLst>
                    </a:blip>
                    <a:stretch>
                      <a:fillRect/>
                    </a:stretch>
                  </pic:blipFill>
                  <pic:spPr>
                    <a:xfrm>
                      <a:off x="0" y="0"/>
                      <a:ext cx="5286375" cy="4811395"/>
                    </a:xfrm>
                    <a:prstGeom prst="rect">
                      <a:avLst/>
                    </a:prstGeom>
                  </pic:spPr>
                </pic:pic>
              </a:graphicData>
            </a:graphic>
            <wp14:sizeRelH relativeFrom="page">
              <wp14:pctWidth>0</wp14:pctWidth>
            </wp14:sizeRelH>
            <wp14:sizeRelV relativeFrom="page">
              <wp14:pctHeight>0</wp14:pctHeight>
            </wp14:sizeRelV>
          </wp:anchor>
        </w:drawing>
      </w:r>
    </w:p>
    <w:p w14:paraId="6B15C0AB" w14:textId="77777777" w:rsidR="00421F0E" w:rsidRDefault="00421F0E" w:rsidP="001E46EC">
      <w:pPr>
        <w:ind w:left="720" w:hanging="720"/>
      </w:pPr>
    </w:p>
    <w:p w14:paraId="3C8D61E6" w14:textId="77777777" w:rsidR="001C1F5D" w:rsidRDefault="001C1F5D" w:rsidP="001E46EC">
      <w:pPr>
        <w:ind w:left="720" w:hanging="720"/>
      </w:pPr>
    </w:p>
    <w:p w14:paraId="16F17F1C" w14:textId="77777777" w:rsidR="001C1F5D" w:rsidRDefault="001C1F5D" w:rsidP="001E46EC">
      <w:pPr>
        <w:ind w:left="720" w:hanging="720"/>
      </w:pPr>
    </w:p>
    <w:p w14:paraId="49A624BF" w14:textId="77777777" w:rsidR="001C1F5D" w:rsidRDefault="001C1F5D" w:rsidP="001E46EC">
      <w:pPr>
        <w:ind w:left="720" w:hanging="720"/>
      </w:pPr>
    </w:p>
    <w:p w14:paraId="05DC897C" w14:textId="77777777" w:rsidR="001C1F5D" w:rsidRDefault="001C1F5D" w:rsidP="001E46EC">
      <w:pPr>
        <w:ind w:left="720" w:hanging="720"/>
      </w:pPr>
    </w:p>
    <w:p w14:paraId="78930235" w14:textId="77777777" w:rsidR="001C1F5D" w:rsidRDefault="001C1F5D" w:rsidP="001E46EC">
      <w:pPr>
        <w:ind w:left="720" w:hanging="720"/>
      </w:pPr>
    </w:p>
    <w:p w14:paraId="3AC892E1" w14:textId="77777777" w:rsidR="001C1F5D" w:rsidRDefault="001C1F5D" w:rsidP="001E46EC">
      <w:pPr>
        <w:ind w:left="720" w:hanging="720"/>
      </w:pPr>
    </w:p>
    <w:p w14:paraId="3BB7A3AC" w14:textId="77777777" w:rsidR="001C1F5D" w:rsidRDefault="001C1F5D" w:rsidP="001E46EC">
      <w:pPr>
        <w:ind w:left="720" w:hanging="720"/>
      </w:pPr>
    </w:p>
    <w:p w14:paraId="0F0EC079" w14:textId="77777777" w:rsidR="001C1F5D" w:rsidRDefault="001C1F5D" w:rsidP="001E46EC">
      <w:pPr>
        <w:ind w:left="720" w:hanging="720"/>
      </w:pPr>
    </w:p>
    <w:p w14:paraId="43FAA445" w14:textId="77777777" w:rsidR="001C1F5D" w:rsidRDefault="001C1F5D" w:rsidP="001E46EC">
      <w:pPr>
        <w:ind w:left="720" w:hanging="720"/>
      </w:pPr>
    </w:p>
    <w:p w14:paraId="017CBB65" w14:textId="77777777" w:rsidR="001C1F5D" w:rsidRDefault="001C1F5D" w:rsidP="001E46EC">
      <w:pPr>
        <w:ind w:left="720" w:hanging="720"/>
      </w:pPr>
    </w:p>
    <w:p w14:paraId="292DBA61" w14:textId="77777777" w:rsidR="001C1F5D" w:rsidRDefault="001C1F5D" w:rsidP="001E46EC">
      <w:pPr>
        <w:ind w:left="720" w:hanging="720"/>
      </w:pPr>
    </w:p>
    <w:sectPr w:rsidR="001C1F5D">
      <w:head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00622BD" w14:textId="77777777" w:rsidR="00571840" w:rsidRDefault="00571840" w:rsidP="00571840">
      <w:pPr>
        <w:spacing w:after="0" w:line="240" w:lineRule="auto"/>
      </w:pPr>
      <w:r>
        <w:separator/>
      </w:r>
    </w:p>
  </w:endnote>
  <w:endnote w:type="continuationSeparator" w:id="0">
    <w:p w14:paraId="75728A2A" w14:textId="77777777" w:rsidR="00571840" w:rsidRDefault="00571840" w:rsidP="005718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0A75CD2" w14:textId="77777777" w:rsidR="00571840" w:rsidRDefault="00571840" w:rsidP="00571840">
      <w:pPr>
        <w:spacing w:after="0" w:line="240" w:lineRule="auto"/>
      </w:pPr>
      <w:r>
        <w:separator/>
      </w:r>
    </w:p>
  </w:footnote>
  <w:footnote w:type="continuationSeparator" w:id="0">
    <w:p w14:paraId="14406E73" w14:textId="77777777" w:rsidR="00571840" w:rsidRDefault="00571840" w:rsidP="0057184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94CAE5" w14:textId="77777777" w:rsidR="00571840" w:rsidRPr="000A63B0" w:rsidRDefault="000A63B0" w:rsidP="000A63B0">
    <w:pPr>
      <w:rPr>
        <w:b/>
        <w:color w:val="002868"/>
        <w:sz w:val="40"/>
      </w:rPr>
    </w:pPr>
    <w:r>
      <w:rPr>
        <w:noProof/>
      </w:rPr>
      <mc:AlternateContent>
        <mc:Choice Requires="wpg">
          <w:drawing>
            <wp:anchor distT="0" distB="0" distL="114300" distR="114300" simplePos="0" relativeHeight="251658752" behindDoc="0" locked="0" layoutInCell="1" allowOverlap="1" wp14:anchorId="0447DF6F" wp14:editId="54534A1D">
              <wp:simplePos x="0" y="0"/>
              <wp:positionH relativeFrom="column">
                <wp:posOffset>-132</wp:posOffset>
              </wp:positionH>
              <wp:positionV relativeFrom="paragraph">
                <wp:posOffset>381000</wp:posOffset>
              </wp:positionV>
              <wp:extent cx="5895340" cy="45085"/>
              <wp:effectExtent l="0" t="0" r="0" b="0"/>
              <wp:wrapNone/>
              <wp:docPr id="17" name="Group 17"/>
              <wp:cNvGraphicFramePr/>
              <a:graphic xmlns:a="http://schemas.openxmlformats.org/drawingml/2006/main">
                <a:graphicData uri="http://schemas.microsoft.com/office/word/2010/wordprocessingGroup">
                  <wpg:wgp>
                    <wpg:cNvGrpSpPr/>
                    <wpg:grpSpPr bwMode="auto">
                      <a:xfrm>
                        <a:off x="0" y="0"/>
                        <a:ext cx="5895340" cy="45085"/>
                        <a:chOff x="0" y="0"/>
                        <a:chExt cx="9864" cy="58"/>
                      </a:xfrm>
                    </wpg:grpSpPr>
                    <wps:wsp>
                      <wps:cNvPr id="2" name="AutoShape 41"/>
                      <wps:cNvSpPr>
                        <a:spLocks noChangeArrowheads="1"/>
                      </wps:cNvSpPr>
                      <wps:spPr bwMode="auto">
                        <a:xfrm>
                          <a:off x="0" y="0"/>
                          <a:ext cx="2712" cy="58"/>
                        </a:xfrm>
                        <a:prstGeom prst="parallelogram">
                          <a:avLst>
                            <a:gd name="adj" fmla="val 30739"/>
                          </a:avLst>
                        </a:prstGeom>
                        <a:solidFill>
                          <a:srgbClr val="002868"/>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A4F1B7F" w14:textId="77777777" w:rsidR="000A63B0" w:rsidRDefault="000A63B0" w:rsidP="000A63B0">
                            <w:pPr>
                              <w:rPr>
                                <w:rFonts w:eastAsia="Times New Roman"/>
                              </w:rPr>
                            </w:pPr>
                          </w:p>
                        </w:txbxContent>
                      </wps:txbx>
                      <wps:bodyPr rot="0" vert="horz" wrap="square" lIns="91440" tIns="45720" rIns="91440" bIns="45720" anchor="t" anchorCtr="0" upright="1">
                        <a:noAutofit/>
                      </wps:bodyPr>
                    </wps:wsp>
                    <wps:wsp>
                      <wps:cNvPr id="3" name="AutoShape 42"/>
                      <wps:cNvSpPr>
                        <a:spLocks noChangeArrowheads="1"/>
                      </wps:cNvSpPr>
                      <wps:spPr bwMode="auto">
                        <a:xfrm>
                          <a:off x="2744" y="0"/>
                          <a:ext cx="7120" cy="58"/>
                        </a:xfrm>
                        <a:prstGeom prst="parallelogram">
                          <a:avLst>
                            <a:gd name="adj" fmla="val 28985"/>
                          </a:avLst>
                        </a:prstGeom>
                        <a:solidFill>
                          <a:srgbClr val="D59F0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FB7B7DC" w14:textId="77777777" w:rsidR="000A63B0" w:rsidRDefault="000A63B0" w:rsidP="000A63B0">
                            <w:pPr>
                              <w:rPr>
                                <w:rFonts w:eastAsia="Times New Roman"/>
                              </w:rPr>
                            </w:pPr>
                          </w:p>
                        </w:txbxContent>
                      </wps:txbx>
                      <wps:bodyPr rot="0" vert="horz" wrap="square" lIns="91440" tIns="45720" rIns="91440" bIns="45720" anchor="t" anchorCtr="0" upright="1">
                        <a:noAutofit/>
                      </wps:bodyPr>
                    </wps:wsp>
                  </wpg:wgp>
                </a:graphicData>
              </a:graphic>
              <wp14:sizeRelH relativeFrom="margin">
                <wp14:pctWidth>0</wp14:pctWidth>
              </wp14:sizeRelH>
              <wp14:sizeRelV relativeFrom="margin">
                <wp14:pctHeight>0</wp14:pctHeight>
              </wp14:sizeRelV>
            </wp:anchor>
          </w:drawing>
        </mc:Choice>
        <mc:Fallback>
          <w:pict>
            <v:group w14:anchorId="0447DF6F" id="Group 17" o:spid="_x0000_s1026" style="position:absolute;margin-left:0;margin-top:30pt;width:464.2pt;height:3.55pt;z-index:251658752;mso-width-relative:margin;mso-height-relative:margin" coordsize="9864,5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">
              <v:shapetype id="_x0000_t7" coordsize="21600,21600" o:spt="7" adj="5400" path="m@0,l,21600@1,21600,21600,xe">
                <v:stroke joinstyle="miter"/>
                <v:formulas>
                  <v:f eqn="val #0"/>
                  <v:f eqn="sum width 0 #0"/>
                  <v:f eqn="prod #0 1 2"/>
                  <v:f eqn="sum width 0 @2"/>
                  <v:f eqn="mid #0 width"/>
                  <v:f eqn="mid @1 0"/>
                  <v:f eqn="prod height width #0"/>
                  <v:f eqn="prod @6 1 2"/>
                  <v:f eqn="sum height 0 @7"/>
                  <v:f eqn="prod width 1 2"/>
                  <v:f eqn="sum #0 0 @9"/>
                  <v:f eqn="if @10 @8 0"/>
                  <v:f eqn="if @10 @7 height"/>
                </v:formulas>
                <v:path gradientshapeok="t" o:connecttype="custom" o:connectlocs="@4,0;10800,@11;@3,10800;@5,21600;10800,@12;@2,10800" textboxrect="1800,1800,19800,19800;8100,8100,13500,13500;10800,10800,10800,10800"/>
                <v:handles>
                  <v:h position="#0,topLeft" xrange="0,21600"/>
                </v:handles>
              </v:shapetype>
              <v:shape id="AutoShape 41" o:spid="_x0000_s1027" type="#_x0000_t7" style="position:absolute;width:2712;height: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" adj="142" fillcolor="#002868" stroked="f">
                <v:textbox>
                  <w:txbxContent>
                    <w:p w14:paraId="1A4F1B7F" w14:textId="77777777" w:rsidR="000A63B0" w:rsidRDefault="000A63B0" w:rsidP="000A63B0">
                      <w:pPr>
                        <w:rPr>
                          <w:rFonts w:eastAsia="Times New Roman"/>
                        </w:rPr>
                      </w:pPr>
                    </w:p>
                  </w:txbxContent>
                </v:textbox>
              </v:shape>
              <v:shape id="AutoShape 42" o:spid="_x0000_s1028" type="#_x0000_t7" style="position:absolute;left:2744;width:7120;height: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" adj="51" fillcolor="#d59f0f" stroked="f">
                <v:textbox>
                  <w:txbxContent>
                    <w:p w14:paraId="5FB7B7DC" w14:textId="77777777" w:rsidR="000A63B0" w:rsidRDefault="000A63B0" w:rsidP="000A63B0">
                      <w:pPr>
                        <w:rPr>
                          <w:rFonts w:eastAsia="Times New Roman"/>
                        </w:rPr>
                      </w:pPr>
                    </w:p>
                  </w:txbxContent>
                </v:textbox>
              </v:shape>
            </v:group>
          </w:pict>
        </mc:Fallback>
      </mc:AlternateContent>
    </w:r>
    <w:r w:rsidRPr="000A63B0">
      <w:rPr>
        <w:b/>
        <w:color w:val="002868"/>
        <w:sz w:val="40"/>
      </w:rPr>
      <w:t>NIMS Compliance Checklist for Local Jurisdictions</w:t>
    </w:r>
  </w:p>
  <w:p w14:paraId="2C3858CF" w14:textId="77777777" w:rsidR="00571840" w:rsidRDefault="0057184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68C3ECE"/>
    <w:multiLevelType w:val="hybridMultilevel"/>
    <w:tmpl w:val="B13A8E90"/>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606C634E"/>
    <w:multiLevelType w:val="hybridMultilevel"/>
    <w:tmpl w:val="CA3601F8"/>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forms"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1840"/>
    <w:rsid w:val="00003A04"/>
    <w:rsid w:val="0008410A"/>
    <w:rsid w:val="000A5E57"/>
    <w:rsid w:val="000A63B0"/>
    <w:rsid w:val="000C1E92"/>
    <w:rsid w:val="001537F2"/>
    <w:rsid w:val="001C1F5D"/>
    <w:rsid w:val="001E46EC"/>
    <w:rsid w:val="00202297"/>
    <w:rsid w:val="002870F4"/>
    <w:rsid w:val="003349A0"/>
    <w:rsid w:val="00366183"/>
    <w:rsid w:val="00380063"/>
    <w:rsid w:val="00421F0E"/>
    <w:rsid w:val="004365AA"/>
    <w:rsid w:val="004509C5"/>
    <w:rsid w:val="00571840"/>
    <w:rsid w:val="00575F12"/>
    <w:rsid w:val="00593B63"/>
    <w:rsid w:val="00611AB0"/>
    <w:rsid w:val="00637FB6"/>
    <w:rsid w:val="006A39DF"/>
    <w:rsid w:val="006F38BA"/>
    <w:rsid w:val="00815668"/>
    <w:rsid w:val="00854C54"/>
    <w:rsid w:val="008D2F23"/>
    <w:rsid w:val="008D3240"/>
    <w:rsid w:val="00926309"/>
    <w:rsid w:val="00A4332B"/>
    <w:rsid w:val="00A5107D"/>
    <w:rsid w:val="00A5426D"/>
    <w:rsid w:val="00A9265F"/>
    <w:rsid w:val="00AC6CEF"/>
    <w:rsid w:val="00AC7115"/>
    <w:rsid w:val="00B56118"/>
    <w:rsid w:val="00B64993"/>
    <w:rsid w:val="00B671B0"/>
    <w:rsid w:val="00B977CE"/>
    <w:rsid w:val="00BE0018"/>
    <w:rsid w:val="00CC72B1"/>
    <w:rsid w:val="00D1335D"/>
    <w:rsid w:val="00ED0607"/>
    <w:rsid w:val="00EE08F5"/>
    <w:rsid w:val="00F56411"/>
    <w:rsid w:val="00F61A3F"/>
    <w:rsid w:val="00FD4E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18528B7"/>
  <w15:docId w15:val="{459ED05E-C13A-4F57-B94A-9E2FC0AC11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C1E92"/>
    <w:pPr>
      <w:keepNext/>
      <w:keepLines/>
      <w:spacing w:before="480" w:after="0"/>
      <w:outlineLvl w:val="0"/>
    </w:pPr>
    <w:rPr>
      <w:rFonts w:eastAsiaTheme="majorEastAsia" w:cstheme="majorBidi"/>
      <w:b/>
      <w:bCs/>
      <w:color w:val="002868"/>
      <w:sz w:val="28"/>
      <w:szCs w:val="28"/>
      <w:u w:val="single"/>
    </w:rPr>
  </w:style>
  <w:style w:type="paragraph" w:styleId="Heading2">
    <w:name w:val="heading 2"/>
    <w:basedOn w:val="Normal"/>
    <w:next w:val="Normal"/>
    <w:link w:val="Heading2Char"/>
    <w:uiPriority w:val="9"/>
    <w:unhideWhenUsed/>
    <w:qFormat/>
    <w:rsid w:val="000C1E92"/>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71840"/>
    <w:pPr>
      <w:tabs>
        <w:tab w:val="center" w:pos="4680"/>
        <w:tab w:val="right" w:pos="9360"/>
      </w:tabs>
      <w:spacing w:after="0" w:line="240" w:lineRule="auto"/>
    </w:pPr>
  </w:style>
  <w:style w:type="character" w:customStyle="1" w:styleId="HeaderChar">
    <w:name w:val="Header Char"/>
    <w:basedOn w:val="DefaultParagraphFont"/>
    <w:link w:val="Header"/>
    <w:uiPriority w:val="99"/>
    <w:rsid w:val="00571840"/>
  </w:style>
  <w:style w:type="paragraph" w:styleId="Footer">
    <w:name w:val="footer"/>
    <w:basedOn w:val="Normal"/>
    <w:link w:val="FooterChar"/>
    <w:uiPriority w:val="99"/>
    <w:unhideWhenUsed/>
    <w:rsid w:val="00571840"/>
    <w:pPr>
      <w:tabs>
        <w:tab w:val="center" w:pos="4680"/>
        <w:tab w:val="right" w:pos="9360"/>
      </w:tabs>
      <w:spacing w:after="0" w:line="240" w:lineRule="auto"/>
    </w:pPr>
  </w:style>
  <w:style w:type="character" w:customStyle="1" w:styleId="FooterChar">
    <w:name w:val="Footer Char"/>
    <w:basedOn w:val="DefaultParagraphFont"/>
    <w:link w:val="Footer"/>
    <w:uiPriority w:val="99"/>
    <w:rsid w:val="00571840"/>
  </w:style>
  <w:style w:type="paragraph" w:styleId="BalloonText">
    <w:name w:val="Balloon Text"/>
    <w:basedOn w:val="Normal"/>
    <w:link w:val="BalloonTextChar"/>
    <w:uiPriority w:val="99"/>
    <w:semiHidden/>
    <w:unhideWhenUsed/>
    <w:rsid w:val="0057184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71840"/>
    <w:rPr>
      <w:rFonts w:ascii="Tahoma" w:hAnsi="Tahoma" w:cs="Tahoma"/>
      <w:sz w:val="16"/>
      <w:szCs w:val="16"/>
    </w:rPr>
  </w:style>
  <w:style w:type="character" w:customStyle="1" w:styleId="Heading1Char">
    <w:name w:val="Heading 1 Char"/>
    <w:basedOn w:val="DefaultParagraphFont"/>
    <w:link w:val="Heading1"/>
    <w:uiPriority w:val="9"/>
    <w:rsid w:val="000C1E92"/>
    <w:rPr>
      <w:rFonts w:eastAsiaTheme="majorEastAsia" w:cstheme="majorBidi"/>
      <w:b/>
      <w:bCs/>
      <w:color w:val="002868"/>
      <w:sz w:val="28"/>
      <w:szCs w:val="28"/>
      <w:u w:val="single"/>
    </w:rPr>
  </w:style>
  <w:style w:type="character" w:customStyle="1" w:styleId="Heading2Char">
    <w:name w:val="Heading 2 Char"/>
    <w:basedOn w:val="DefaultParagraphFont"/>
    <w:link w:val="Heading2"/>
    <w:uiPriority w:val="9"/>
    <w:rsid w:val="000C1E92"/>
    <w:rPr>
      <w:rFonts w:asciiTheme="majorHAnsi" w:eastAsiaTheme="majorEastAsia" w:hAnsiTheme="majorHAnsi" w:cstheme="majorBidi"/>
      <w:b/>
      <w:bCs/>
      <w:color w:val="4F81BD" w:themeColor="accent1"/>
      <w:sz w:val="26"/>
      <w:szCs w:val="26"/>
    </w:rPr>
  </w:style>
  <w:style w:type="character" w:styleId="Hyperlink">
    <w:name w:val="Hyperlink"/>
    <w:basedOn w:val="DefaultParagraphFont"/>
    <w:uiPriority w:val="99"/>
    <w:unhideWhenUsed/>
    <w:rsid w:val="004365AA"/>
    <w:rPr>
      <w:color w:val="0000FF" w:themeColor="hyperlink"/>
      <w:u w:val="single"/>
    </w:rPr>
  </w:style>
  <w:style w:type="paragraph" w:styleId="Title">
    <w:name w:val="Title"/>
    <w:basedOn w:val="Normal"/>
    <w:next w:val="Normal"/>
    <w:link w:val="TitleChar"/>
    <w:uiPriority w:val="10"/>
    <w:qFormat/>
    <w:rsid w:val="000A63B0"/>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0A63B0"/>
    <w:rPr>
      <w:rFonts w:asciiTheme="majorHAnsi" w:eastAsiaTheme="majorEastAsia" w:hAnsiTheme="majorHAnsi" w:cstheme="majorBidi"/>
      <w:color w:val="17365D" w:themeColor="text2" w:themeShade="BF"/>
      <w:spacing w:val="5"/>
      <w:kern w:val="28"/>
      <w:sz w:val="52"/>
      <w:szCs w:val="52"/>
    </w:rPr>
  </w:style>
  <w:style w:type="paragraph" w:styleId="ListParagraph">
    <w:name w:val="List Paragraph"/>
    <w:basedOn w:val="Normal"/>
    <w:uiPriority w:val="34"/>
    <w:qFormat/>
    <w:rsid w:val="00F56411"/>
    <w:pPr>
      <w:ind w:left="720"/>
      <w:contextualSpacing/>
    </w:pPr>
  </w:style>
  <w:style w:type="paragraph" w:styleId="NoSpacing">
    <w:name w:val="No Spacing"/>
    <w:link w:val="NoSpacingChar"/>
    <w:uiPriority w:val="1"/>
    <w:qFormat/>
    <w:rsid w:val="001C1F5D"/>
    <w:pPr>
      <w:spacing w:after="0" w:line="240" w:lineRule="auto"/>
    </w:pPr>
    <w:rPr>
      <w:rFonts w:eastAsiaTheme="minorEastAsia"/>
    </w:rPr>
  </w:style>
  <w:style w:type="character" w:customStyle="1" w:styleId="NoSpacingChar">
    <w:name w:val="No Spacing Char"/>
    <w:basedOn w:val="DefaultParagraphFont"/>
    <w:link w:val="NoSpacing"/>
    <w:uiPriority w:val="1"/>
    <w:rsid w:val="001C1F5D"/>
    <w:rPr>
      <w:rFonts w:eastAsiaTheme="minorEastAs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pema.pa.gov/Directives/Documents/2019/D2019-04-PA-NIMS-Implementation-Strategy.pdf"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customXml" Target="../customXml/item3.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hyperlink" Target="https://rtlt.preptoolkit.fema.gov/Public" TargetMode="External"/><Relationship Id="rId14"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679457A98E704340816169E175CD94AC" ma:contentTypeVersion="1" ma:contentTypeDescription="Create a new document." ma:contentTypeScope="" ma:versionID="4791a14f59dcd864a96fb2fecd3e1169">
  <xsd:schema xmlns:xsd="http://www.w3.org/2001/XMLSchema" xmlns:xs="http://www.w3.org/2001/XMLSchema" xmlns:p="http://schemas.microsoft.com/office/2006/metadata/properties" xmlns:ns1="http://schemas.microsoft.com/sharepoint/v3" targetNamespace="http://schemas.microsoft.com/office/2006/metadata/properties" ma:root="true" ma:fieldsID="76306148d0f7b992e79f2d9b1f249a81"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F1CB3573-8F96-426F-A344-A092EE93A6F6}">
  <ds:schemaRefs>
    <ds:schemaRef ds:uri="http://schemas.openxmlformats.org/officeDocument/2006/bibliography"/>
  </ds:schemaRefs>
</ds:datastoreItem>
</file>

<file path=customXml/itemProps2.xml><?xml version="1.0" encoding="utf-8"?>
<ds:datastoreItem xmlns:ds="http://schemas.openxmlformats.org/officeDocument/2006/customXml" ds:itemID="{B73DE56C-53B0-4348-8F4B-6CB89402CB5C}"/>
</file>

<file path=customXml/itemProps3.xml><?xml version="1.0" encoding="utf-8"?>
<ds:datastoreItem xmlns:ds="http://schemas.openxmlformats.org/officeDocument/2006/customXml" ds:itemID="{4C11E06C-91C8-4102-A6C2-A668C37839B8}"/>
</file>

<file path=customXml/itemProps4.xml><?xml version="1.0" encoding="utf-8"?>
<ds:datastoreItem xmlns:ds="http://schemas.openxmlformats.org/officeDocument/2006/customXml" ds:itemID="{1C64E6BF-2AF8-466D-BE10-2BEA3714EA98}"/>
</file>

<file path=docProps/app.xml><?xml version="1.0" encoding="utf-8"?>
<Properties xmlns="http://schemas.openxmlformats.org/officeDocument/2006/extended-properties" xmlns:vt="http://schemas.openxmlformats.org/officeDocument/2006/docPropsVTypes">
  <Template>Normal</Template>
  <TotalTime>0</TotalTime>
  <Pages>7</Pages>
  <Words>1443</Words>
  <Characters>8226</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Commonwealth of PA</Company>
  <LinksUpToDate>false</LinksUpToDate>
  <CharactersWithSpaces>9650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Cohick, Kirsten</dc:creator>
  <cp:lastModifiedBy>Santiago, Cody</cp:lastModifiedBy>
  <cp:revision>2</cp:revision>
  <cp:lastPrinted>2020-02-27T13:25:00Z</cp:lastPrinted>
  <dcterms:created xsi:type="dcterms:W3CDTF">2020-02-27T13:28:00Z</dcterms:created>
  <dcterms:modified xsi:type="dcterms:W3CDTF">2020-02-27T13:28:00Z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0x010100679457A98E704340816169E175CD94AC</vt:lpwstr>
  </property>
</Properties>
</file>