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1871662</wp:posOffset>
            </wp:positionH>
            <wp:positionV relativeFrom="paragraph">
              <wp:posOffset>-473708</wp:posOffset>
            </wp:positionV>
            <wp:extent cx="2276475" cy="993775"/>
            <wp:effectExtent b="0" l="0" r="0" t="0"/>
            <wp:wrapNone/>
            <wp:docPr id="5439119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993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Encuesta de la Juventud en Pennsylvania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Pasiva de Permiso de los Padres/los Protector Guardián de menor de Familia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Estimado(a) padre/madre de familia o tutor(a):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78.00000000000006" w:lineRule="auto"/>
        <w:rPr/>
      </w:pPr>
      <w:r w:rsidDel="00000000" w:rsidR="00000000" w:rsidRPr="00000000">
        <w:rPr>
          <w:rtl w:val="0"/>
        </w:rPr>
        <w:t xml:space="preserve">Nuestra escuela está participando en la Encuesta Juvenil de Pensilvania 2025 (PAYS Jr.) patrocinada por la Comisión de Delincuencia y Crimen de Pensilvania, el Departamento de Educación de Pensilvania y el Departamento de Programas de Drogas y Alcohol de Pensilvania. </w:t>
      </w:r>
      <w:r w:rsidDel="00000000" w:rsidR="00000000" w:rsidRPr="00000000">
        <w:rPr>
          <w:b w:val="1"/>
          <w:rtl w:val="0"/>
        </w:rPr>
        <w:t xml:space="preserve">La encuesta ha sido diseñada especialmente para los alumnos de 4º grado en cuanto a la longitud de la encuesta, el contenido y la redacción de las preguntas</w:t>
      </w:r>
      <w:r w:rsidDel="00000000" w:rsidR="00000000" w:rsidRPr="00000000">
        <w:rPr>
          <w:rtl w:val="0"/>
        </w:rPr>
        <w:t xml:space="preserve">. La encuesta hará preguntas sobre los comportamientos y las percepciones de los estudiantes de 4º grado sobre temas como el clima escolar, el acoso, la salud mental y el abuso de sustancias. La encuesta durará entre 20 y 25 minutos. </w:t>
      </w:r>
    </w:p>
    <w:p w:rsidR="00000000" w:rsidDel="00000000" w:rsidP="00000000" w:rsidRDefault="00000000" w:rsidRPr="00000000" w14:paraId="0000000B">
      <w:pPr>
        <w:spacing w:after="160" w:line="278.00000000000006" w:lineRule="auto"/>
        <w:rPr/>
      </w:pPr>
      <w:r w:rsidDel="00000000" w:rsidR="00000000" w:rsidRPr="00000000">
        <w:rPr>
          <w:rtl w:val="0"/>
        </w:rPr>
        <w:t xml:space="preserve">La información que recibamos nos ayudará a nosotros y a nuestros socios comunitarios a trabajar para prevenir el consumo de drogas en jóvenes y adolescentes y otros comportamientos problemáticos. </w:t>
      </w:r>
    </w:p>
    <w:p w:rsidR="00000000" w:rsidDel="00000000" w:rsidP="00000000" w:rsidRDefault="00000000" w:rsidRPr="00000000" w14:paraId="0000000C">
      <w:pPr>
        <w:spacing w:after="160" w:line="278.00000000000006" w:lineRule="auto"/>
        <w:rPr/>
      </w:pPr>
      <w:r w:rsidDel="00000000" w:rsidR="00000000" w:rsidRPr="00000000">
        <w:rPr>
          <w:rtl w:val="0"/>
        </w:rPr>
        <w:t xml:space="preserve">Queremos asegurarnos de que todos los padres y cuidadores sean notificados de que se está realizando la encuesta y proporcionarles toda la información posible sobre la misma. Como padre o cuidador, tiene derecho a prohibir la participación de su hijo. Los siguientes datos sobre la encuesta le ayudarán a tomar una decisión informada sobre la participación de su hijo: 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spacing w:after="160"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La participación en esta encuesta es completamente voluntaria. Los estudiantes serán instruidos por su supervisor de que pueden optar por no participar en la encuesta por completo y que pueden omitir cualquier pregunta que no entiendan o decidan no responder. Si tienen alguna pregunta o preocupación después de realizar esta encuesta, se les indica que hablen con su consejero escolar o con un adulto de confianza. 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2"/>
        </w:numPr>
        <w:spacing w:after="160"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La encuesta está diseñada para proteger la privacidad de cada estudiante. Es anónima y confidencial. Los estudiantes no pondrán sus nombres en la encuesta, y nunca se informará de sus respuestas individuales. 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2"/>
        </w:numPr>
        <w:spacing w:after="160"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La información recopilada es valiosa, ya que permitirá a los planificadores de prevención seleccionar programas para promover el desarrollo saludable de los jóvenes.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2"/>
        </w:numPr>
        <w:spacing w:after="160"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Incluye una función de audio de lectura en voz alta para ayudar a la comprensión de los estudiantes.</w:t>
      </w:r>
    </w:p>
    <w:p w:rsidR="00000000" w:rsidDel="00000000" w:rsidP="00000000" w:rsidRDefault="00000000" w:rsidRPr="00000000" w14:paraId="00000011">
      <w:pPr>
        <w:spacing w:after="160" w:line="278.00000000000006" w:lineRule="auto"/>
        <w:rPr/>
      </w:pPr>
      <w:r w:rsidDel="00000000" w:rsidR="00000000" w:rsidRPr="00000000">
        <w:rPr>
          <w:rtl w:val="0"/>
        </w:rPr>
        <w:t xml:space="preserve">Puede solicitar una lista de preguntas de la encuesta visitando este enlace: https://epis.psu.edu/PAYS/question. Para obtener más información sobre la encuesta, incluyendo una lista de preguntas frecuentes, visite www.pays.pa.gov. </w:t>
      </w:r>
    </w:p>
    <w:p w:rsidR="00000000" w:rsidDel="00000000" w:rsidP="00000000" w:rsidRDefault="00000000" w:rsidRPr="00000000" w14:paraId="00000012">
      <w:pPr>
        <w:spacing w:after="160" w:line="278.00000000000006" w:lineRule="auto"/>
        <w:rPr/>
      </w:pPr>
      <w:r w:rsidDel="00000000" w:rsidR="00000000" w:rsidRPr="00000000">
        <w:rPr>
          <w:rtl w:val="0"/>
        </w:rPr>
        <w:t xml:space="preserve">La encuesta se llevará a cabo durante la jornada escolar a finales de este otoño y tardará entre 20 y 25 minutos en completarse. Si no desea que su hijo participe, envíe su solicitud por escrito a [INSERTAR NOMBRE]. </w:t>
      </w:r>
    </w:p>
    <w:p w:rsidR="00000000" w:rsidDel="00000000" w:rsidP="00000000" w:rsidRDefault="00000000" w:rsidRPr="00000000" w14:paraId="00000013">
      <w:pPr>
        <w:spacing w:after="160" w:line="278.00000000000006" w:lineRule="auto"/>
        <w:rPr/>
      </w:pPr>
      <w:r w:rsidDel="00000000" w:rsidR="00000000" w:rsidRPr="00000000">
        <w:rPr>
          <w:rtl w:val="0"/>
        </w:rPr>
        <w:t xml:space="preserve">Gracias por su ayuda en nuestros esfuerzos para mantener nuestras escuelas libres de drogas y seguras para el aprendizaje. Si tiene alguna pregunta, póngase en contacto con [INSERTAR NOMBRE] en [INSERTAR NÚMERO DE TELÉFONO]. </w:t>
      </w:r>
    </w:p>
    <w:sectPr>
      <w:pgSz w:h="15840" w:w="12240" w:orient="portrait"/>
      <w:pgMar w:bottom="280" w:top="1500" w:left="1320" w:right="1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s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4278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4278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4278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4278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4278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4278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4278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4278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4278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4278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4278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4278B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E4278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E4278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4278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4278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4278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4278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4278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4278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4278B"/>
    <w:rPr>
      <w:b w:val="1"/>
      <w:bCs w:val="1"/>
      <w:smallCaps w:val="1"/>
      <w:color w:val="0f4761" w:themeColor="accent1" w:themeShade="0000BF"/>
      <w:spacing w:val="5"/>
    </w:rPr>
  </w:style>
  <w:style w:type="paragraph" w:styleId="BodyText">
    <w:name w:val="Body Text"/>
    <w:basedOn w:val="Normal"/>
    <w:link w:val="BodyTextChar"/>
    <w:uiPriority w:val="1"/>
    <w:qFormat w:val="1"/>
    <w:rsid w:val="00E4278B"/>
  </w:style>
  <w:style w:type="character" w:styleId="BodyTextChar" w:customStyle="1">
    <w:name w:val="Body Text Char"/>
    <w:basedOn w:val="DefaultParagraphFont"/>
    <w:link w:val="BodyText"/>
    <w:uiPriority w:val="1"/>
    <w:rsid w:val="00E4278B"/>
    <w:rPr>
      <w:rFonts w:ascii="Times New Roman" w:cs="Times New Roman" w:eastAsia="Times New Roman" w:hAnsi="Times New Roman"/>
      <w:kern w:val="0"/>
      <w:sz w:val="22"/>
      <w:szCs w:val="22"/>
      <w:lang w:bidi="en-US"/>
    </w:rPr>
  </w:style>
  <w:style w:type="paragraph" w:styleId="C4-CtrCaps" w:customStyle="1">
    <w:name w:val="C4-Ctr Caps"/>
    <w:rsid w:val="00E4278B"/>
    <w:pPr>
      <w:keepNext w:val="1"/>
      <w:spacing w:after="0" w:line="360" w:lineRule="exact"/>
      <w:jc w:val="center"/>
    </w:pPr>
    <w:rPr>
      <w:rFonts w:ascii="CG Times (WN)" w:cs="Times New Roman" w:eastAsia="Times New Roman" w:hAnsi="CG Times (WN)"/>
      <w:b w:val="1"/>
      <w:caps w:val="1"/>
      <w:kern w:val="0"/>
      <w:sz w:val="22"/>
      <w:szCs w:val="2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uaMmwUj1zinMNamBIAWNuyeQg==">CgMxLjA4AHIhMU50endndUk0LWJjY3paWHRJUnZOeWdSV3RLVHE0b0F0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2025-07-11T18:09:00Z</dcterms:created>
  <dc:creator>Emma Ainsley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37bce660-e15e-4c2d-8bf2-6fdd9ca0b264</vt:lpwstr>
  </property>
</Properties>
</file>