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48FA8" w14:textId="77777777" w:rsidR="00AB4F93" w:rsidRPr="00102DCF" w:rsidRDefault="00AB4F93">
      <w:pPr>
        <w:rPr>
          <w:rFonts w:ascii="Verdana" w:hAnsi="Verdana"/>
        </w:rPr>
      </w:pPr>
      <w:bookmarkStart w:id="0" w:name="_GoBack"/>
      <w:bookmarkEnd w:id="0"/>
    </w:p>
    <w:tbl>
      <w:tblPr>
        <w:tblW w:w="0" w:type="auto"/>
        <w:tblBorders>
          <w:top w:val="double" w:sz="4" w:space="0" w:color="C69200"/>
          <w:left w:val="double" w:sz="4" w:space="0" w:color="C69200"/>
          <w:bottom w:val="double" w:sz="4" w:space="0" w:color="C69200"/>
          <w:right w:val="double" w:sz="4" w:space="0" w:color="C69200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6048"/>
      </w:tblGrid>
      <w:tr w:rsidR="009F2B9E" w:rsidRPr="00102DCF" w14:paraId="36882197" w14:textId="77777777" w:rsidTr="00102DCF">
        <w:tc>
          <w:tcPr>
            <w:tcW w:w="8856" w:type="dxa"/>
            <w:gridSpan w:val="2"/>
            <w:tcBorders>
              <w:top w:val="double" w:sz="4" w:space="0" w:color="C69200"/>
              <w:bottom w:val="double" w:sz="4" w:space="0" w:color="C69200"/>
            </w:tcBorders>
          </w:tcPr>
          <w:p w14:paraId="2867F0A8" w14:textId="77777777" w:rsidR="009F2B9E" w:rsidRPr="00102DCF" w:rsidRDefault="003A1FD8" w:rsidP="009F2B9E">
            <w:pPr>
              <w:pStyle w:val="Heading1"/>
              <w:rPr>
                <w:rFonts w:ascii="Verdana" w:hAnsi="Verdana"/>
                <w:color w:val="002569"/>
              </w:rPr>
            </w:pPr>
            <w:r w:rsidRPr="00102DCF">
              <w:rPr>
                <w:rFonts w:ascii="Verdana" w:hAnsi="Verdana"/>
                <w:color w:val="002569"/>
              </w:rPr>
              <w:t>I</w:t>
            </w:r>
            <w:r w:rsidR="009F2B9E" w:rsidRPr="00102DCF">
              <w:rPr>
                <w:rFonts w:ascii="Verdana" w:hAnsi="Verdana"/>
                <w:color w:val="002569"/>
              </w:rPr>
              <w:t>NSTRUCTOR’S LESSON PLAN</w:t>
            </w:r>
          </w:p>
        </w:tc>
      </w:tr>
      <w:tr w:rsidR="009F2B9E" w:rsidRPr="00102DCF" w14:paraId="56D88C5E" w14:textId="77777777" w:rsidTr="00102DCF">
        <w:tc>
          <w:tcPr>
            <w:tcW w:w="2808" w:type="dxa"/>
            <w:tcBorders>
              <w:top w:val="double" w:sz="4" w:space="0" w:color="C69200"/>
              <w:bottom w:val="double" w:sz="4" w:space="0" w:color="C69200"/>
              <w:right w:val="double" w:sz="4" w:space="0" w:color="C69200"/>
            </w:tcBorders>
          </w:tcPr>
          <w:p w14:paraId="1F7D7F6A" w14:textId="77777777" w:rsidR="009F2B9E" w:rsidRPr="00102DCF" w:rsidRDefault="009F2B9E" w:rsidP="009F2B9E">
            <w:pPr>
              <w:pStyle w:val="Heading2"/>
              <w:rPr>
                <w:rFonts w:ascii="Verdana" w:hAnsi="Verdana"/>
                <w:color w:val="002569"/>
                <w:sz w:val="22"/>
              </w:rPr>
            </w:pPr>
            <w:r w:rsidRPr="00102DCF">
              <w:rPr>
                <w:rFonts w:ascii="Verdana" w:hAnsi="Verdana"/>
                <w:color w:val="002569"/>
                <w:sz w:val="22"/>
              </w:rPr>
              <w:t>COURSE TITLE</w:t>
            </w:r>
          </w:p>
        </w:tc>
        <w:tc>
          <w:tcPr>
            <w:tcW w:w="6048" w:type="dxa"/>
            <w:tcBorders>
              <w:top w:val="double" w:sz="4" w:space="0" w:color="C69200"/>
              <w:left w:val="double" w:sz="4" w:space="0" w:color="C69200"/>
              <w:bottom w:val="double" w:sz="4" w:space="0" w:color="C69200"/>
            </w:tcBorders>
          </w:tcPr>
          <w:p w14:paraId="2C8DCC04" w14:textId="77777777" w:rsidR="009F2B9E" w:rsidRPr="00102DCF" w:rsidRDefault="009E6F1B" w:rsidP="009F2B9E">
            <w:pPr>
              <w:pStyle w:val="Heading3"/>
              <w:rPr>
                <w:rFonts w:ascii="Verdana" w:hAnsi="Verdana"/>
                <w:b/>
                <w:i w:val="0"/>
                <w:color w:val="002569"/>
              </w:rPr>
            </w:pPr>
            <w:r w:rsidRPr="00102DCF">
              <w:rPr>
                <w:rFonts w:ascii="Verdana" w:hAnsi="Verdana"/>
                <w:b/>
                <w:i w:val="0"/>
                <w:color w:val="002569"/>
              </w:rPr>
              <w:t xml:space="preserve">SEXUAL HARASSMENT AWARENESS &amp; PREVENTION </w:t>
            </w:r>
          </w:p>
        </w:tc>
      </w:tr>
      <w:tr w:rsidR="009F2B9E" w:rsidRPr="00102DCF" w14:paraId="568B6828" w14:textId="77777777" w:rsidTr="00102DCF">
        <w:tc>
          <w:tcPr>
            <w:tcW w:w="2808" w:type="dxa"/>
            <w:tcBorders>
              <w:top w:val="double" w:sz="4" w:space="0" w:color="C69200"/>
              <w:bottom w:val="double" w:sz="4" w:space="0" w:color="C69200"/>
              <w:right w:val="double" w:sz="4" w:space="0" w:color="C69200"/>
            </w:tcBorders>
          </w:tcPr>
          <w:p w14:paraId="4C8DE6F6" w14:textId="77777777" w:rsidR="009F2B9E" w:rsidRPr="00102DCF" w:rsidRDefault="009F2B9E" w:rsidP="009F2B9E">
            <w:pPr>
              <w:rPr>
                <w:rFonts w:ascii="Verdana" w:hAnsi="Verdana"/>
                <w:b/>
                <w:bCs/>
                <w:color w:val="002569"/>
                <w:sz w:val="22"/>
              </w:rPr>
            </w:pPr>
            <w:r w:rsidRPr="00102DCF">
              <w:rPr>
                <w:rFonts w:ascii="Verdana" w:hAnsi="Verdana"/>
                <w:b/>
                <w:bCs/>
                <w:color w:val="002569"/>
                <w:sz w:val="22"/>
              </w:rPr>
              <w:t>TARGET AUDIENCE</w:t>
            </w:r>
          </w:p>
        </w:tc>
        <w:tc>
          <w:tcPr>
            <w:tcW w:w="6048" w:type="dxa"/>
            <w:tcBorders>
              <w:top w:val="double" w:sz="4" w:space="0" w:color="C69200"/>
              <w:left w:val="double" w:sz="4" w:space="0" w:color="C69200"/>
              <w:bottom w:val="double" w:sz="4" w:space="0" w:color="C69200"/>
            </w:tcBorders>
          </w:tcPr>
          <w:p w14:paraId="7AE24C05" w14:textId="77777777" w:rsidR="009F2B9E" w:rsidRPr="00102DCF" w:rsidRDefault="00102DCF" w:rsidP="009F2B9E">
            <w:pPr>
              <w:rPr>
                <w:rFonts w:ascii="Verdana" w:hAnsi="Verdana"/>
                <w:color w:val="002569"/>
                <w:sz w:val="22"/>
              </w:rPr>
            </w:pPr>
            <w:r>
              <w:rPr>
                <w:rFonts w:ascii="Verdana" w:hAnsi="Verdana"/>
                <w:color w:val="002569"/>
                <w:sz w:val="22"/>
              </w:rPr>
              <w:t>Commonwealth supervisors and m</w:t>
            </w:r>
            <w:r w:rsidR="005870DD" w:rsidRPr="00102DCF">
              <w:rPr>
                <w:rFonts w:ascii="Verdana" w:hAnsi="Verdana"/>
                <w:color w:val="002569"/>
                <w:sz w:val="22"/>
              </w:rPr>
              <w:t>anagers</w:t>
            </w:r>
          </w:p>
        </w:tc>
      </w:tr>
      <w:tr w:rsidR="009F2B9E" w:rsidRPr="00102DCF" w14:paraId="7F7A1A6F" w14:textId="77777777" w:rsidTr="00102DCF">
        <w:tc>
          <w:tcPr>
            <w:tcW w:w="2808" w:type="dxa"/>
            <w:tcBorders>
              <w:top w:val="double" w:sz="4" w:space="0" w:color="C69200"/>
              <w:bottom w:val="double" w:sz="4" w:space="0" w:color="C69200"/>
              <w:right w:val="double" w:sz="4" w:space="0" w:color="C69200"/>
            </w:tcBorders>
          </w:tcPr>
          <w:p w14:paraId="3D27A89D" w14:textId="77777777" w:rsidR="009F2B9E" w:rsidRPr="00102DCF" w:rsidRDefault="009F2B9E" w:rsidP="009F2B9E">
            <w:pPr>
              <w:rPr>
                <w:rFonts w:ascii="Verdana" w:hAnsi="Verdana"/>
                <w:b/>
                <w:bCs/>
                <w:color w:val="002569"/>
                <w:sz w:val="22"/>
              </w:rPr>
            </w:pPr>
            <w:r w:rsidRPr="00102DCF">
              <w:rPr>
                <w:rFonts w:ascii="Verdana" w:hAnsi="Verdana"/>
                <w:b/>
                <w:bCs/>
                <w:color w:val="002569"/>
                <w:sz w:val="22"/>
              </w:rPr>
              <w:t>PURPOSE OF COURSE</w:t>
            </w:r>
          </w:p>
        </w:tc>
        <w:tc>
          <w:tcPr>
            <w:tcW w:w="6048" w:type="dxa"/>
            <w:tcBorders>
              <w:top w:val="double" w:sz="4" w:space="0" w:color="C69200"/>
              <w:left w:val="double" w:sz="4" w:space="0" w:color="C69200"/>
              <w:bottom w:val="double" w:sz="4" w:space="0" w:color="C69200"/>
            </w:tcBorders>
          </w:tcPr>
          <w:p w14:paraId="357C5FF5" w14:textId="77777777" w:rsidR="009F2B9E" w:rsidRPr="00102DCF" w:rsidRDefault="005870DD" w:rsidP="009F2B9E">
            <w:pPr>
              <w:rPr>
                <w:rFonts w:ascii="Verdana" w:hAnsi="Verdana"/>
                <w:color w:val="002569"/>
                <w:sz w:val="22"/>
              </w:rPr>
            </w:pPr>
            <w:r w:rsidRPr="00102DCF">
              <w:rPr>
                <w:rFonts w:ascii="Verdana" w:hAnsi="Verdana"/>
                <w:color w:val="002569"/>
                <w:sz w:val="22"/>
              </w:rPr>
              <w:t>Increase awareness and prevent sexual harassment</w:t>
            </w:r>
          </w:p>
        </w:tc>
      </w:tr>
      <w:tr w:rsidR="009F2B9E" w:rsidRPr="00102DCF" w14:paraId="77070873" w14:textId="77777777" w:rsidTr="00102DCF">
        <w:trPr>
          <w:trHeight w:val="337"/>
        </w:trPr>
        <w:tc>
          <w:tcPr>
            <w:tcW w:w="2808" w:type="dxa"/>
            <w:vMerge w:val="restart"/>
            <w:tcBorders>
              <w:top w:val="double" w:sz="4" w:space="0" w:color="C69200"/>
              <w:bottom w:val="double" w:sz="4" w:space="0" w:color="auto"/>
              <w:right w:val="double" w:sz="4" w:space="0" w:color="C69200"/>
            </w:tcBorders>
          </w:tcPr>
          <w:p w14:paraId="0A550BC3" w14:textId="77777777" w:rsidR="009F2B9E" w:rsidRPr="00102DCF" w:rsidRDefault="009F2B9E" w:rsidP="009F2B9E">
            <w:pPr>
              <w:rPr>
                <w:rFonts w:ascii="Verdana" w:hAnsi="Verdana"/>
                <w:b/>
                <w:bCs/>
                <w:color w:val="002569"/>
                <w:sz w:val="22"/>
              </w:rPr>
            </w:pPr>
          </w:p>
          <w:p w14:paraId="7BB0FFFE" w14:textId="77777777" w:rsidR="009F2B9E" w:rsidRPr="00102DCF" w:rsidRDefault="009F2B9E" w:rsidP="009F2B9E">
            <w:pPr>
              <w:rPr>
                <w:rFonts w:ascii="Verdana" w:hAnsi="Verdana"/>
                <w:b/>
                <w:bCs/>
                <w:color w:val="002569"/>
                <w:sz w:val="22"/>
              </w:rPr>
            </w:pPr>
            <w:r w:rsidRPr="00102DCF">
              <w:rPr>
                <w:rFonts w:ascii="Verdana" w:hAnsi="Verdana"/>
                <w:b/>
                <w:bCs/>
                <w:color w:val="002569"/>
                <w:sz w:val="22"/>
              </w:rPr>
              <w:t>COURSE OBJECTIVES</w:t>
            </w:r>
          </w:p>
          <w:p w14:paraId="5059B067" w14:textId="77777777" w:rsidR="009F2B9E" w:rsidRPr="00102DCF" w:rsidRDefault="009F2B9E" w:rsidP="009F2B9E">
            <w:pPr>
              <w:rPr>
                <w:rFonts w:ascii="Verdana" w:hAnsi="Verdana"/>
                <w:b/>
                <w:bCs/>
                <w:color w:val="002569"/>
                <w:sz w:val="22"/>
              </w:rPr>
            </w:pPr>
          </w:p>
          <w:p w14:paraId="1BD14672" w14:textId="77777777" w:rsidR="009F2B9E" w:rsidRPr="00102DCF" w:rsidRDefault="009F2B9E" w:rsidP="009F2B9E">
            <w:pPr>
              <w:rPr>
                <w:rFonts w:ascii="Verdana" w:hAnsi="Verdana"/>
                <w:b/>
                <w:bCs/>
                <w:color w:val="002569"/>
                <w:sz w:val="22"/>
              </w:rPr>
            </w:pPr>
          </w:p>
        </w:tc>
        <w:tc>
          <w:tcPr>
            <w:tcW w:w="6048" w:type="dxa"/>
            <w:tcBorders>
              <w:top w:val="double" w:sz="4" w:space="0" w:color="C69200"/>
              <w:left w:val="double" w:sz="4" w:space="0" w:color="C69200"/>
              <w:bottom w:val="double" w:sz="4" w:space="0" w:color="C69200"/>
            </w:tcBorders>
          </w:tcPr>
          <w:p w14:paraId="468853E3" w14:textId="77777777" w:rsidR="009F2B9E" w:rsidRPr="00102DCF" w:rsidRDefault="005870DD" w:rsidP="009F2B9E">
            <w:pPr>
              <w:rPr>
                <w:rFonts w:ascii="Verdana" w:hAnsi="Verdana"/>
                <w:color w:val="002569"/>
                <w:sz w:val="22"/>
              </w:rPr>
            </w:pPr>
            <w:r w:rsidRPr="00102DCF">
              <w:rPr>
                <w:rFonts w:ascii="Verdana" w:hAnsi="Verdana"/>
                <w:color w:val="002569"/>
                <w:sz w:val="22"/>
              </w:rPr>
              <w:t xml:space="preserve">Define sexual </w:t>
            </w:r>
            <w:r w:rsidR="00AF67C4" w:rsidRPr="00102DCF">
              <w:rPr>
                <w:rFonts w:ascii="Verdana" w:hAnsi="Verdana"/>
                <w:color w:val="002569"/>
                <w:sz w:val="22"/>
              </w:rPr>
              <w:t>harassment;</w:t>
            </w:r>
            <w:r w:rsidRPr="00102DCF">
              <w:rPr>
                <w:rFonts w:ascii="Verdana" w:hAnsi="Verdana"/>
                <w:color w:val="002569"/>
                <w:sz w:val="22"/>
              </w:rPr>
              <w:t xml:space="preserve"> Identify the types and behaviors of sexual harassment.</w:t>
            </w:r>
          </w:p>
        </w:tc>
      </w:tr>
      <w:tr w:rsidR="009F2B9E" w:rsidRPr="00102DCF" w14:paraId="57555AE0" w14:textId="77777777" w:rsidTr="00102DCF">
        <w:trPr>
          <w:trHeight w:val="337"/>
        </w:trPr>
        <w:tc>
          <w:tcPr>
            <w:tcW w:w="2808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C69200"/>
            </w:tcBorders>
          </w:tcPr>
          <w:p w14:paraId="63DC0D93" w14:textId="77777777" w:rsidR="009F2B9E" w:rsidRPr="00102DCF" w:rsidRDefault="009F2B9E" w:rsidP="009F2B9E">
            <w:pPr>
              <w:rPr>
                <w:rFonts w:ascii="Verdana" w:hAnsi="Verdana"/>
                <w:b/>
                <w:bCs/>
                <w:color w:val="002569"/>
                <w:sz w:val="22"/>
              </w:rPr>
            </w:pPr>
          </w:p>
        </w:tc>
        <w:tc>
          <w:tcPr>
            <w:tcW w:w="6048" w:type="dxa"/>
            <w:tcBorders>
              <w:top w:val="double" w:sz="4" w:space="0" w:color="C69200"/>
              <w:left w:val="double" w:sz="4" w:space="0" w:color="C69200"/>
              <w:bottom w:val="double" w:sz="4" w:space="0" w:color="C69200"/>
            </w:tcBorders>
          </w:tcPr>
          <w:p w14:paraId="0C01AC87" w14:textId="77777777" w:rsidR="009F2B9E" w:rsidRPr="00102DCF" w:rsidRDefault="005870DD" w:rsidP="009F2B9E">
            <w:pPr>
              <w:rPr>
                <w:rFonts w:ascii="Verdana" w:hAnsi="Verdana"/>
                <w:color w:val="002569"/>
                <w:sz w:val="22"/>
              </w:rPr>
            </w:pPr>
            <w:r w:rsidRPr="00102DCF">
              <w:rPr>
                <w:rFonts w:ascii="Verdana" w:hAnsi="Verdana"/>
                <w:color w:val="002569"/>
                <w:sz w:val="22"/>
              </w:rPr>
              <w:t>Identify and apply the policy prohibiting sexual harassment</w:t>
            </w:r>
          </w:p>
          <w:p w14:paraId="37446EA4" w14:textId="77777777" w:rsidR="005870DD" w:rsidRPr="00102DCF" w:rsidRDefault="005870DD" w:rsidP="009F2B9E">
            <w:pPr>
              <w:rPr>
                <w:rFonts w:ascii="Verdana" w:hAnsi="Verdana"/>
                <w:color w:val="002569"/>
                <w:sz w:val="22"/>
              </w:rPr>
            </w:pPr>
            <w:r w:rsidRPr="00102DCF">
              <w:rPr>
                <w:rFonts w:ascii="Verdana" w:hAnsi="Verdana"/>
                <w:color w:val="002569"/>
                <w:sz w:val="22"/>
              </w:rPr>
              <w:t xml:space="preserve">Explain the reporting procedures </w:t>
            </w:r>
            <w:r w:rsidR="00114972" w:rsidRPr="00102DCF">
              <w:rPr>
                <w:rFonts w:ascii="Verdana" w:hAnsi="Verdana"/>
                <w:color w:val="002569"/>
                <w:sz w:val="22"/>
              </w:rPr>
              <w:t>pursuant to the policy</w:t>
            </w:r>
          </w:p>
        </w:tc>
      </w:tr>
      <w:tr w:rsidR="009F2B9E" w:rsidRPr="00102DCF" w14:paraId="7F4AA97C" w14:textId="77777777" w:rsidTr="00102DCF">
        <w:trPr>
          <w:trHeight w:val="337"/>
        </w:trPr>
        <w:tc>
          <w:tcPr>
            <w:tcW w:w="2808" w:type="dxa"/>
            <w:vMerge/>
            <w:tcBorders>
              <w:top w:val="double" w:sz="4" w:space="0" w:color="auto"/>
              <w:bottom w:val="double" w:sz="4" w:space="0" w:color="C69200"/>
              <w:right w:val="double" w:sz="4" w:space="0" w:color="C69200"/>
            </w:tcBorders>
          </w:tcPr>
          <w:p w14:paraId="008C204A" w14:textId="77777777" w:rsidR="009F2B9E" w:rsidRPr="00102DCF" w:rsidRDefault="009F2B9E" w:rsidP="009F2B9E">
            <w:pPr>
              <w:rPr>
                <w:rFonts w:ascii="Verdana" w:hAnsi="Verdana"/>
                <w:b/>
                <w:bCs/>
                <w:color w:val="002569"/>
                <w:sz w:val="22"/>
              </w:rPr>
            </w:pPr>
          </w:p>
        </w:tc>
        <w:tc>
          <w:tcPr>
            <w:tcW w:w="6048" w:type="dxa"/>
            <w:tcBorders>
              <w:top w:val="double" w:sz="4" w:space="0" w:color="C69200"/>
              <w:left w:val="double" w:sz="4" w:space="0" w:color="C69200"/>
              <w:bottom w:val="double" w:sz="4" w:space="0" w:color="C69200"/>
            </w:tcBorders>
          </w:tcPr>
          <w:p w14:paraId="1ABF735A" w14:textId="77777777" w:rsidR="009F2B9E" w:rsidRPr="00102DCF" w:rsidRDefault="00114972" w:rsidP="009F2B9E">
            <w:pPr>
              <w:rPr>
                <w:rFonts w:ascii="Verdana" w:hAnsi="Verdana"/>
                <w:color w:val="002569"/>
                <w:sz w:val="22"/>
              </w:rPr>
            </w:pPr>
            <w:r w:rsidRPr="00102DCF">
              <w:rPr>
                <w:rFonts w:ascii="Verdana" w:hAnsi="Verdana"/>
                <w:color w:val="002569"/>
                <w:sz w:val="22"/>
              </w:rPr>
              <w:t>Explain how to respond to complaints of sexual harassment</w:t>
            </w:r>
          </w:p>
          <w:p w14:paraId="3DB90D94" w14:textId="77777777" w:rsidR="00114972" w:rsidRPr="00102DCF" w:rsidRDefault="00114972" w:rsidP="009F2B9E">
            <w:pPr>
              <w:rPr>
                <w:rFonts w:ascii="Verdana" w:hAnsi="Verdana"/>
                <w:color w:val="002569"/>
                <w:sz w:val="22"/>
              </w:rPr>
            </w:pPr>
            <w:r w:rsidRPr="00102DCF">
              <w:rPr>
                <w:rFonts w:ascii="Verdana" w:hAnsi="Verdana"/>
                <w:color w:val="002569"/>
                <w:sz w:val="22"/>
              </w:rPr>
              <w:t>Identify strategies to prevent sexual harassment.</w:t>
            </w:r>
          </w:p>
        </w:tc>
      </w:tr>
      <w:tr w:rsidR="009F2B9E" w:rsidRPr="00102DCF" w14:paraId="11B74D71" w14:textId="77777777" w:rsidTr="00102DCF">
        <w:trPr>
          <w:trHeight w:val="190"/>
        </w:trPr>
        <w:tc>
          <w:tcPr>
            <w:tcW w:w="2808" w:type="dxa"/>
            <w:vMerge w:val="restart"/>
            <w:tcBorders>
              <w:top w:val="double" w:sz="4" w:space="0" w:color="C69200"/>
              <w:bottom w:val="double" w:sz="4" w:space="0" w:color="C69200"/>
              <w:right w:val="double" w:sz="4" w:space="0" w:color="C69200"/>
            </w:tcBorders>
          </w:tcPr>
          <w:p w14:paraId="6E5503EA" w14:textId="77777777" w:rsidR="009F2B9E" w:rsidRPr="00102DCF" w:rsidRDefault="009F2B9E" w:rsidP="009F2B9E">
            <w:pPr>
              <w:rPr>
                <w:rFonts w:ascii="Verdana" w:hAnsi="Verdana"/>
                <w:b/>
                <w:bCs/>
                <w:color w:val="002569"/>
                <w:sz w:val="22"/>
              </w:rPr>
            </w:pPr>
          </w:p>
          <w:p w14:paraId="4E840A3D" w14:textId="77777777" w:rsidR="009F2B9E" w:rsidRPr="00102DCF" w:rsidRDefault="009F2B9E" w:rsidP="009F2B9E">
            <w:pPr>
              <w:rPr>
                <w:rFonts w:ascii="Verdana" w:hAnsi="Verdana"/>
                <w:b/>
                <w:bCs/>
                <w:color w:val="002569"/>
                <w:sz w:val="22"/>
              </w:rPr>
            </w:pPr>
            <w:r w:rsidRPr="00102DCF">
              <w:rPr>
                <w:rFonts w:ascii="Verdana" w:hAnsi="Verdana"/>
                <w:b/>
                <w:bCs/>
                <w:color w:val="002569"/>
                <w:sz w:val="22"/>
              </w:rPr>
              <w:t>SKILLS &amp; COMPETENCIES</w:t>
            </w:r>
          </w:p>
          <w:p w14:paraId="3A89A518" w14:textId="77777777" w:rsidR="009F2B9E" w:rsidRPr="00102DCF" w:rsidRDefault="009F2B9E" w:rsidP="009F2B9E">
            <w:pPr>
              <w:rPr>
                <w:rFonts w:ascii="Verdana" w:hAnsi="Verdana"/>
                <w:b/>
                <w:bCs/>
                <w:color w:val="002569"/>
                <w:sz w:val="22"/>
              </w:rPr>
            </w:pPr>
          </w:p>
        </w:tc>
        <w:tc>
          <w:tcPr>
            <w:tcW w:w="6048" w:type="dxa"/>
            <w:tcBorders>
              <w:top w:val="double" w:sz="4" w:space="0" w:color="C69200"/>
              <w:left w:val="double" w:sz="4" w:space="0" w:color="C69200"/>
              <w:bottom w:val="double" w:sz="4" w:space="0" w:color="C69200"/>
            </w:tcBorders>
          </w:tcPr>
          <w:p w14:paraId="4D8F68E1" w14:textId="77777777" w:rsidR="009F2B9E" w:rsidRPr="00102DCF" w:rsidRDefault="00E94A4C" w:rsidP="009F2B9E">
            <w:pPr>
              <w:rPr>
                <w:rFonts w:ascii="Verdana" w:hAnsi="Verdana"/>
                <w:color w:val="002569"/>
                <w:sz w:val="22"/>
              </w:rPr>
            </w:pPr>
            <w:r w:rsidRPr="00102DCF">
              <w:rPr>
                <w:rFonts w:ascii="Verdana" w:hAnsi="Verdana"/>
                <w:color w:val="002569"/>
                <w:sz w:val="22"/>
              </w:rPr>
              <w:t xml:space="preserve">Avoid behaviors that </w:t>
            </w:r>
            <w:r w:rsidR="007066D8" w:rsidRPr="00102DCF">
              <w:rPr>
                <w:rFonts w:ascii="Verdana" w:hAnsi="Verdana"/>
                <w:color w:val="002569"/>
                <w:sz w:val="22"/>
              </w:rPr>
              <w:t xml:space="preserve">could </w:t>
            </w:r>
            <w:r w:rsidRPr="00102DCF">
              <w:rPr>
                <w:rFonts w:ascii="Verdana" w:hAnsi="Verdana"/>
                <w:color w:val="002569"/>
                <w:sz w:val="22"/>
              </w:rPr>
              <w:t>be harassment</w:t>
            </w:r>
          </w:p>
        </w:tc>
      </w:tr>
      <w:tr w:rsidR="009F2B9E" w:rsidRPr="00102DCF" w14:paraId="1B6EDAA5" w14:textId="77777777" w:rsidTr="00102DCF">
        <w:trPr>
          <w:trHeight w:val="188"/>
        </w:trPr>
        <w:tc>
          <w:tcPr>
            <w:tcW w:w="2808" w:type="dxa"/>
            <w:vMerge/>
            <w:tcBorders>
              <w:top w:val="double" w:sz="4" w:space="0" w:color="auto"/>
              <w:bottom w:val="double" w:sz="4" w:space="0" w:color="C69200"/>
              <w:right w:val="double" w:sz="4" w:space="0" w:color="C69200"/>
            </w:tcBorders>
          </w:tcPr>
          <w:p w14:paraId="4022A963" w14:textId="77777777" w:rsidR="009F2B9E" w:rsidRPr="00102DCF" w:rsidRDefault="009F2B9E" w:rsidP="009F2B9E">
            <w:pPr>
              <w:rPr>
                <w:rFonts w:ascii="Verdana" w:hAnsi="Verdana"/>
                <w:b/>
                <w:bCs/>
                <w:color w:val="002569"/>
                <w:sz w:val="22"/>
              </w:rPr>
            </w:pPr>
          </w:p>
        </w:tc>
        <w:tc>
          <w:tcPr>
            <w:tcW w:w="6048" w:type="dxa"/>
            <w:tcBorders>
              <w:top w:val="double" w:sz="4" w:space="0" w:color="C69200"/>
              <w:left w:val="double" w:sz="4" w:space="0" w:color="C69200"/>
              <w:bottom w:val="double" w:sz="4" w:space="0" w:color="C69200"/>
            </w:tcBorders>
          </w:tcPr>
          <w:p w14:paraId="0CC923CB" w14:textId="77777777" w:rsidR="009F2B9E" w:rsidRPr="00102DCF" w:rsidRDefault="00E94A4C" w:rsidP="009F2B9E">
            <w:pPr>
              <w:rPr>
                <w:rFonts w:ascii="Verdana" w:hAnsi="Verdana"/>
                <w:color w:val="002569"/>
                <w:sz w:val="22"/>
              </w:rPr>
            </w:pPr>
            <w:r w:rsidRPr="00102DCF">
              <w:rPr>
                <w:rFonts w:ascii="Verdana" w:hAnsi="Verdana"/>
                <w:color w:val="002569"/>
                <w:sz w:val="22"/>
              </w:rPr>
              <w:t xml:space="preserve">Report behaviors that </w:t>
            </w:r>
            <w:r w:rsidR="007066D8" w:rsidRPr="00102DCF">
              <w:rPr>
                <w:rFonts w:ascii="Verdana" w:hAnsi="Verdana"/>
                <w:color w:val="002569"/>
                <w:sz w:val="22"/>
              </w:rPr>
              <w:t xml:space="preserve">could </w:t>
            </w:r>
            <w:r w:rsidRPr="00102DCF">
              <w:rPr>
                <w:rFonts w:ascii="Verdana" w:hAnsi="Verdana"/>
                <w:color w:val="002569"/>
                <w:sz w:val="22"/>
              </w:rPr>
              <w:t>be harassment</w:t>
            </w:r>
          </w:p>
        </w:tc>
      </w:tr>
      <w:tr w:rsidR="009F2B9E" w:rsidRPr="00102DCF" w14:paraId="76456EAC" w14:textId="77777777" w:rsidTr="00102DCF">
        <w:trPr>
          <w:trHeight w:val="188"/>
        </w:trPr>
        <w:tc>
          <w:tcPr>
            <w:tcW w:w="2808" w:type="dxa"/>
            <w:vMerge/>
            <w:tcBorders>
              <w:top w:val="double" w:sz="4" w:space="0" w:color="auto"/>
              <w:bottom w:val="double" w:sz="4" w:space="0" w:color="C69200"/>
              <w:right w:val="double" w:sz="4" w:space="0" w:color="C69200"/>
            </w:tcBorders>
          </w:tcPr>
          <w:p w14:paraId="06C6B2C1" w14:textId="77777777" w:rsidR="009F2B9E" w:rsidRPr="00102DCF" w:rsidRDefault="009F2B9E" w:rsidP="009F2B9E">
            <w:pPr>
              <w:rPr>
                <w:rFonts w:ascii="Verdana" w:hAnsi="Verdana"/>
                <w:b/>
                <w:bCs/>
                <w:color w:val="002569"/>
                <w:sz w:val="22"/>
              </w:rPr>
            </w:pPr>
          </w:p>
        </w:tc>
        <w:tc>
          <w:tcPr>
            <w:tcW w:w="6048" w:type="dxa"/>
            <w:tcBorders>
              <w:top w:val="double" w:sz="4" w:space="0" w:color="C69200"/>
              <w:left w:val="double" w:sz="4" w:space="0" w:color="C69200"/>
              <w:bottom w:val="double" w:sz="4" w:space="0" w:color="C69200"/>
            </w:tcBorders>
          </w:tcPr>
          <w:p w14:paraId="0FC43C2E" w14:textId="77777777" w:rsidR="009F2B9E" w:rsidRPr="00102DCF" w:rsidRDefault="00E94A4C" w:rsidP="009F2B9E">
            <w:pPr>
              <w:rPr>
                <w:rFonts w:ascii="Verdana" w:hAnsi="Verdana"/>
                <w:color w:val="002569"/>
                <w:sz w:val="22"/>
              </w:rPr>
            </w:pPr>
            <w:r w:rsidRPr="00102DCF">
              <w:rPr>
                <w:rFonts w:ascii="Verdana" w:hAnsi="Verdana"/>
                <w:color w:val="002569"/>
                <w:sz w:val="22"/>
              </w:rPr>
              <w:t xml:space="preserve">Prevent behaviors that </w:t>
            </w:r>
            <w:r w:rsidR="007066D8" w:rsidRPr="00102DCF">
              <w:rPr>
                <w:rFonts w:ascii="Verdana" w:hAnsi="Verdana"/>
                <w:color w:val="002569"/>
                <w:sz w:val="22"/>
              </w:rPr>
              <w:t xml:space="preserve">could </w:t>
            </w:r>
            <w:r w:rsidRPr="00102DCF">
              <w:rPr>
                <w:rFonts w:ascii="Verdana" w:hAnsi="Verdana"/>
                <w:color w:val="002569"/>
                <w:sz w:val="22"/>
              </w:rPr>
              <w:t>be harassment</w:t>
            </w:r>
          </w:p>
        </w:tc>
      </w:tr>
      <w:tr w:rsidR="009F2B9E" w:rsidRPr="00102DCF" w14:paraId="7D1F4CAA" w14:textId="77777777" w:rsidTr="00102DCF">
        <w:tc>
          <w:tcPr>
            <w:tcW w:w="2808" w:type="dxa"/>
            <w:tcBorders>
              <w:top w:val="double" w:sz="4" w:space="0" w:color="C69200"/>
              <w:bottom w:val="double" w:sz="4" w:space="0" w:color="C69200"/>
              <w:right w:val="double" w:sz="4" w:space="0" w:color="C69200"/>
            </w:tcBorders>
          </w:tcPr>
          <w:p w14:paraId="60B3C501" w14:textId="77777777" w:rsidR="009F2B9E" w:rsidRPr="00102DCF" w:rsidRDefault="009F2B9E" w:rsidP="009F2B9E">
            <w:pPr>
              <w:rPr>
                <w:rFonts w:ascii="Verdana" w:hAnsi="Verdana"/>
                <w:b/>
                <w:bCs/>
                <w:color w:val="002569"/>
                <w:sz w:val="22"/>
              </w:rPr>
            </w:pPr>
            <w:r w:rsidRPr="00102DCF">
              <w:rPr>
                <w:rFonts w:ascii="Verdana" w:hAnsi="Verdana"/>
                <w:b/>
                <w:bCs/>
                <w:color w:val="002569"/>
                <w:sz w:val="22"/>
              </w:rPr>
              <w:t>EVALUATION LEVEL</w:t>
            </w:r>
          </w:p>
        </w:tc>
        <w:tc>
          <w:tcPr>
            <w:tcW w:w="6048" w:type="dxa"/>
            <w:tcBorders>
              <w:top w:val="double" w:sz="4" w:space="0" w:color="C69200"/>
              <w:left w:val="double" w:sz="4" w:space="0" w:color="C69200"/>
              <w:bottom w:val="double" w:sz="4" w:space="0" w:color="C69200"/>
            </w:tcBorders>
          </w:tcPr>
          <w:p w14:paraId="6B998F67" w14:textId="77777777" w:rsidR="009F2B9E" w:rsidRPr="00102DCF" w:rsidRDefault="001D679E" w:rsidP="009F2B9E">
            <w:pPr>
              <w:rPr>
                <w:rFonts w:ascii="Verdana" w:hAnsi="Verdana"/>
                <w:color w:val="002569"/>
                <w:sz w:val="22"/>
              </w:rPr>
            </w:pPr>
            <w:r w:rsidRPr="00102DCF">
              <w:rPr>
                <w:rFonts w:ascii="Verdana" w:hAnsi="Verdana"/>
                <w:color w:val="002569"/>
                <w:sz w:val="22"/>
              </w:rPr>
              <w:t>Level one</w:t>
            </w:r>
            <w:r w:rsidR="00446599" w:rsidRPr="00102DCF">
              <w:rPr>
                <w:rFonts w:ascii="Verdana" w:hAnsi="Verdana"/>
                <w:color w:val="002569"/>
                <w:sz w:val="22"/>
              </w:rPr>
              <w:t xml:space="preserve"> – </w:t>
            </w:r>
            <w:r w:rsidR="00724AAD" w:rsidRPr="00102DCF">
              <w:rPr>
                <w:rFonts w:ascii="Verdana" w:hAnsi="Verdana"/>
                <w:color w:val="002569"/>
                <w:sz w:val="22"/>
              </w:rPr>
              <w:t>e</w:t>
            </w:r>
            <w:r w:rsidR="00446599" w:rsidRPr="00102DCF">
              <w:rPr>
                <w:rFonts w:ascii="Verdana" w:hAnsi="Verdana"/>
                <w:color w:val="002569"/>
                <w:sz w:val="22"/>
              </w:rPr>
              <w:t xml:space="preserve">nd of course </w:t>
            </w:r>
            <w:r w:rsidR="00582EA8" w:rsidRPr="00102DCF">
              <w:rPr>
                <w:rFonts w:ascii="Verdana" w:hAnsi="Verdana"/>
                <w:color w:val="002569"/>
                <w:sz w:val="22"/>
              </w:rPr>
              <w:t>questionnaire</w:t>
            </w:r>
          </w:p>
        </w:tc>
      </w:tr>
      <w:tr w:rsidR="009F2B9E" w:rsidRPr="00102DCF" w14:paraId="201B48F3" w14:textId="77777777" w:rsidTr="00102DCF">
        <w:tc>
          <w:tcPr>
            <w:tcW w:w="2808" w:type="dxa"/>
            <w:tcBorders>
              <w:top w:val="double" w:sz="4" w:space="0" w:color="C69200"/>
              <w:bottom w:val="double" w:sz="4" w:space="0" w:color="C69200"/>
              <w:right w:val="double" w:sz="4" w:space="0" w:color="C69200"/>
            </w:tcBorders>
          </w:tcPr>
          <w:p w14:paraId="34CD057A" w14:textId="77777777" w:rsidR="009F2B9E" w:rsidRPr="00102DCF" w:rsidRDefault="009F2B9E" w:rsidP="009F2B9E">
            <w:pPr>
              <w:rPr>
                <w:rFonts w:ascii="Verdana" w:hAnsi="Verdana"/>
                <w:b/>
                <w:bCs/>
                <w:color w:val="002569"/>
                <w:sz w:val="22"/>
              </w:rPr>
            </w:pPr>
            <w:r w:rsidRPr="00102DCF">
              <w:rPr>
                <w:rFonts w:ascii="Verdana" w:hAnsi="Verdana"/>
                <w:b/>
                <w:bCs/>
                <w:color w:val="002569"/>
                <w:sz w:val="22"/>
              </w:rPr>
              <w:t>EVALUATION METHODOLOGY</w:t>
            </w:r>
          </w:p>
        </w:tc>
        <w:tc>
          <w:tcPr>
            <w:tcW w:w="6048" w:type="dxa"/>
            <w:tcBorders>
              <w:top w:val="double" w:sz="4" w:space="0" w:color="C69200"/>
              <w:left w:val="double" w:sz="4" w:space="0" w:color="C69200"/>
              <w:bottom w:val="double" w:sz="4" w:space="0" w:color="C69200"/>
            </w:tcBorders>
          </w:tcPr>
          <w:p w14:paraId="3857EC91" w14:textId="77777777" w:rsidR="009F2B9E" w:rsidRPr="00102DCF" w:rsidRDefault="001D679E" w:rsidP="009F2B9E">
            <w:pPr>
              <w:rPr>
                <w:rFonts w:ascii="Verdana" w:hAnsi="Verdana"/>
                <w:color w:val="002569"/>
                <w:sz w:val="22"/>
              </w:rPr>
            </w:pPr>
            <w:r w:rsidRPr="00102DCF">
              <w:rPr>
                <w:rFonts w:ascii="Verdana" w:hAnsi="Verdana"/>
                <w:color w:val="002569"/>
                <w:sz w:val="22"/>
              </w:rPr>
              <w:t>Kirkpatrick Method of Evaluation</w:t>
            </w:r>
          </w:p>
        </w:tc>
      </w:tr>
      <w:tr w:rsidR="009F2B9E" w:rsidRPr="00102DCF" w14:paraId="0D4D49B4" w14:textId="77777777" w:rsidTr="00102DCF">
        <w:tc>
          <w:tcPr>
            <w:tcW w:w="2808" w:type="dxa"/>
            <w:tcBorders>
              <w:top w:val="double" w:sz="4" w:space="0" w:color="C69200"/>
              <w:bottom w:val="double" w:sz="4" w:space="0" w:color="C69200"/>
              <w:right w:val="double" w:sz="4" w:space="0" w:color="C69200"/>
            </w:tcBorders>
          </w:tcPr>
          <w:p w14:paraId="51CA56B0" w14:textId="77777777" w:rsidR="009F2B9E" w:rsidRPr="00102DCF" w:rsidRDefault="009F2B9E" w:rsidP="009F2B9E">
            <w:pPr>
              <w:rPr>
                <w:rFonts w:ascii="Verdana" w:hAnsi="Verdana"/>
                <w:b/>
                <w:bCs/>
                <w:color w:val="002569"/>
                <w:sz w:val="22"/>
              </w:rPr>
            </w:pPr>
            <w:r w:rsidRPr="00102DCF">
              <w:rPr>
                <w:rFonts w:ascii="Verdana" w:hAnsi="Verdana"/>
                <w:b/>
                <w:bCs/>
                <w:color w:val="002569"/>
                <w:sz w:val="22"/>
              </w:rPr>
              <w:t>TOTAL INSTRUCTIONAL HOURS</w:t>
            </w:r>
          </w:p>
        </w:tc>
        <w:tc>
          <w:tcPr>
            <w:tcW w:w="6048" w:type="dxa"/>
            <w:tcBorders>
              <w:top w:val="double" w:sz="4" w:space="0" w:color="C69200"/>
              <w:left w:val="double" w:sz="4" w:space="0" w:color="C69200"/>
              <w:bottom w:val="double" w:sz="4" w:space="0" w:color="C69200"/>
            </w:tcBorders>
          </w:tcPr>
          <w:p w14:paraId="5A6C718E" w14:textId="77777777" w:rsidR="009E6F1B" w:rsidRPr="00102DCF" w:rsidRDefault="009E6F1B" w:rsidP="009F2B9E">
            <w:pPr>
              <w:rPr>
                <w:rFonts w:ascii="Verdana" w:hAnsi="Verdana"/>
                <w:color w:val="002569"/>
                <w:sz w:val="22"/>
              </w:rPr>
            </w:pPr>
            <w:r w:rsidRPr="00102DCF">
              <w:rPr>
                <w:rFonts w:ascii="Verdana" w:hAnsi="Verdana"/>
                <w:color w:val="002569"/>
                <w:sz w:val="22"/>
              </w:rPr>
              <w:t>4.5 hours with set-up</w:t>
            </w:r>
            <w:r w:rsidR="009673BA" w:rsidRPr="00102DCF">
              <w:rPr>
                <w:rFonts w:ascii="Verdana" w:hAnsi="Verdana"/>
                <w:color w:val="002569"/>
                <w:sz w:val="22"/>
              </w:rPr>
              <w:t xml:space="preserve"> </w:t>
            </w:r>
            <w:r w:rsidR="00235AC1" w:rsidRPr="00102DCF">
              <w:rPr>
                <w:rFonts w:ascii="Verdana" w:hAnsi="Verdana"/>
                <w:color w:val="002569"/>
                <w:sz w:val="22"/>
              </w:rPr>
              <w:t>(4-hours)</w:t>
            </w:r>
            <w:r w:rsidR="00FF744C" w:rsidRPr="00102DCF">
              <w:rPr>
                <w:rFonts w:ascii="Verdana" w:hAnsi="Verdana"/>
                <w:color w:val="002569"/>
                <w:sz w:val="22"/>
              </w:rPr>
              <w:t>. Set-up &amp; test equipment day before training session</w:t>
            </w:r>
            <w:r w:rsidR="00235AC1" w:rsidRPr="00102DCF">
              <w:rPr>
                <w:rFonts w:ascii="Verdana" w:hAnsi="Verdana"/>
                <w:color w:val="002569"/>
                <w:sz w:val="22"/>
              </w:rPr>
              <w:t xml:space="preserve"> if possible</w:t>
            </w:r>
            <w:r w:rsidR="009673BA" w:rsidRPr="00102DCF">
              <w:rPr>
                <w:rFonts w:ascii="Verdana" w:hAnsi="Verdana"/>
                <w:color w:val="002569"/>
                <w:sz w:val="22"/>
              </w:rPr>
              <w:t xml:space="preserve"> </w:t>
            </w:r>
            <w:r w:rsidR="00235AC1" w:rsidRPr="00102DCF">
              <w:rPr>
                <w:rFonts w:ascii="Verdana" w:hAnsi="Verdana"/>
                <w:color w:val="002569"/>
                <w:sz w:val="22"/>
              </w:rPr>
              <w:t>(.5-hour)</w:t>
            </w:r>
            <w:r w:rsidR="00FF744C" w:rsidRPr="00102DCF">
              <w:rPr>
                <w:rFonts w:ascii="Verdana" w:hAnsi="Verdana"/>
                <w:color w:val="002569"/>
                <w:sz w:val="22"/>
              </w:rPr>
              <w:t>.</w:t>
            </w:r>
          </w:p>
        </w:tc>
      </w:tr>
      <w:tr w:rsidR="009F2B9E" w:rsidRPr="00102DCF" w14:paraId="754D5588" w14:textId="77777777" w:rsidTr="00102DCF">
        <w:tc>
          <w:tcPr>
            <w:tcW w:w="2808" w:type="dxa"/>
            <w:tcBorders>
              <w:top w:val="double" w:sz="4" w:space="0" w:color="C69200"/>
              <w:bottom w:val="double" w:sz="4" w:space="0" w:color="C69200"/>
              <w:right w:val="double" w:sz="4" w:space="0" w:color="C69200"/>
            </w:tcBorders>
          </w:tcPr>
          <w:p w14:paraId="69112E31" w14:textId="77777777" w:rsidR="009F2B9E" w:rsidRPr="00102DCF" w:rsidRDefault="009F2B9E" w:rsidP="009F2B9E">
            <w:pPr>
              <w:rPr>
                <w:rFonts w:ascii="Verdana" w:hAnsi="Verdana"/>
                <w:b/>
                <w:bCs/>
                <w:color w:val="002569"/>
                <w:sz w:val="22"/>
              </w:rPr>
            </w:pPr>
            <w:r w:rsidRPr="00102DCF">
              <w:rPr>
                <w:rFonts w:ascii="Verdana" w:hAnsi="Verdana"/>
                <w:b/>
                <w:bCs/>
                <w:color w:val="002569"/>
                <w:sz w:val="22"/>
              </w:rPr>
              <w:t>ROOM SET UP</w:t>
            </w:r>
          </w:p>
        </w:tc>
        <w:tc>
          <w:tcPr>
            <w:tcW w:w="6048" w:type="dxa"/>
            <w:tcBorders>
              <w:top w:val="double" w:sz="4" w:space="0" w:color="C69200"/>
              <w:left w:val="double" w:sz="4" w:space="0" w:color="C69200"/>
              <w:bottom w:val="double" w:sz="4" w:space="0" w:color="C69200"/>
            </w:tcBorders>
          </w:tcPr>
          <w:p w14:paraId="532609A8" w14:textId="77777777" w:rsidR="009F2B9E" w:rsidRPr="00102DCF" w:rsidRDefault="00AD5686" w:rsidP="009F2B9E">
            <w:pPr>
              <w:rPr>
                <w:rFonts w:ascii="Verdana" w:hAnsi="Verdana"/>
                <w:color w:val="002569"/>
                <w:sz w:val="22"/>
              </w:rPr>
            </w:pPr>
            <w:r w:rsidRPr="00102DCF">
              <w:rPr>
                <w:rFonts w:ascii="Verdana" w:hAnsi="Verdana"/>
                <w:color w:val="002569"/>
                <w:sz w:val="22"/>
              </w:rPr>
              <w:t>U-shape with LCD front center projected on screen.</w:t>
            </w:r>
            <w:r w:rsidR="00387455" w:rsidRPr="00102DCF">
              <w:rPr>
                <w:rFonts w:ascii="Verdana" w:hAnsi="Verdana"/>
                <w:color w:val="002569"/>
                <w:sz w:val="22"/>
              </w:rPr>
              <w:t xml:space="preserve"> (35 participants)</w:t>
            </w:r>
          </w:p>
        </w:tc>
      </w:tr>
      <w:tr w:rsidR="009F2B9E" w:rsidRPr="00102DCF" w14:paraId="2A3A38FC" w14:textId="77777777" w:rsidTr="00102DCF">
        <w:tc>
          <w:tcPr>
            <w:tcW w:w="2808" w:type="dxa"/>
            <w:tcBorders>
              <w:top w:val="double" w:sz="4" w:space="0" w:color="C69200"/>
              <w:bottom w:val="double" w:sz="4" w:space="0" w:color="C69200"/>
              <w:right w:val="double" w:sz="4" w:space="0" w:color="C69200"/>
            </w:tcBorders>
          </w:tcPr>
          <w:p w14:paraId="32D74B00" w14:textId="77777777" w:rsidR="009F2B9E" w:rsidRPr="00102DCF" w:rsidRDefault="009F2B9E" w:rsidP="009F2B9E">
            <w:pPr>
              <w:rPr>
                <w:rFonts w:ascii="Verdana" w:hAnsi="Verdana"/>
                <w:b/>
                <w:bCs/>
                <w:color w:val="002569"/>
                <w:sz w:val="22"/>
              </w:rPr>
            </w:pPr>
            <w:r w:rsidRPr="00102DCF">
              <w:rPr>
                <w:rFonts w:ascii="Verdana" w:hAnsi="Verdana"/>
                <w:b/>
                <w:bCs/>
                <w:color w:val="002569"/>
                <w:sz w:val="22"/>
              </w:rPr>
              <w:t>EQUIPMENT, TRAINING AIDS, SUPPLIES NEEDED</w:t>
            </w:r>
          </w:p>
        </w:tc>
        <w:tc>
          <w:tcPr>
            <w:tcW w:w="6048" w:type="dxa"/>
            <w:tcBorders>
              <w:top w:val="double" w:sz="4" w:space="0" w:color="C69200"/>
              <w:left w:val="double" w:sz="4" w:space="0" w:color="C69200"/>
              <w:bottom w:val="double" w:sz="4" w:space="0" w:color="C69200"/>
            </w:tcBorders>
          </w:tcPr>
          <w:p w14:paraId="08651DF0" w14:textId="77777777" w:rsidR="009F2B9E" w:rsidRPr="00102DCF" w:rsidRDefault="00AD5686" w:rsidP="009F2B9E">
            <w:pPr>
              <w:rPr>
                <w:rFonts w:ascii="Verdana" w:hAnsi="Verdana"/>
                <w:color w:val="002569"/>
                <w:sz w:val="22"/>
              </w:rPr>
            </w:pPr>
            <w:r w:rsidRPr="00102DCF">
              <w:rPr>
                <w:rFonts w:ascii="Verdana" w:hAnsi="Verdana"/>
                <w:color w:val="002569"/>
                <w:sz w:val="22"/>
              </w:rPr>
              <w:t xml:space="preserve">Laptop/PC, </w:t>
            </w:r>
            <w:r w:rsidR="00E54B10" w:rsidRPr="00102DCF">
              <w:rPr>
                <w:rFonts w:ascii="Verdana" w:hAnsi="Verdana"/>
                <w:color w:val="002569"/>
                <w:sz w:val="22"/>
              </w:rPr>
              <w:t xml:space="preserve">PowerPoint presentation with video CD, </w:t>
            </w:r>
            <w:r w:rsidRPr="00102DCF">
              <w:rPr>
                <w:rFonts w:ascii="Verdana" w:hAnsi="Verdana"/>
                <w:color w:val="002569"/>
                <w:sz w:val="22"/>
              </w:rPr>
              <w:t xml:space="preserve">LCD projector, external speakers, </w:t>
            </w:r>
            <w:r w:rsidR="00E54B10" w:rsidRPr="00102DCF">
              <w:rPr>
                <w:rFonts w:ascii="Verdana" w:hAnsi="Verdana"/>
                <w:color w:val="002569"/>
                <w:sz w:val="22"/>
              </w:rPr>
              <w:t>extension cord, power strip, p</w:t>
            </w:r>
            <w:r w:rsidR="009F0F23" w:rsidRPr="00102DCF">
              <w:rPr>
                <w:rFonts w:ascii="Verdana" w:hAnsi="Verdana"/>
                <w:color w:val="002569"/>
                <w:sz w:val="22"/>
              </w:rPr>
              <w:t xml:space="preserve">rojection screen, </w:t>
            </w:r>
            <w:r w:rsidR="00BE6BD7" w:rsidRPr="00102DCF">
              <w:rPr>
                <w:rFonts w:ascii="Verdana" w:hAnsi="Verdana"/>
                <w:color w:val="002569"/>
                <w:sz w:val="22"/>
              </w:rPr>
              <w:t>(4)</w:t>
            </w:r>
            <w:r w:rsidR="00E54B10" w:rsidRPr="00102DCF">
              <w:rPr>
                <w:rFonts w:ascii="Verdana" w:hAnsi="Verdana"/>
                <w:color w:val="002569"/>
                <w:sz w:val="22"/>
              </w:rPr>
              <w:t>f</w:t>
            </w:r>
            <w:r w:rsidR="009F0F23" w:rsidRPr="00102DCF">
              <w:rPr>
                <w:rFonts w:ascii="Verdana" w:hAnsi="Verdana"/>
                <w:color w:val="002569"/>
                <w:sz w:val="22"/>
              </w:rPr>
              <w:t>lip charts</w:t>
            </w:r>
            <w:r w:rsidR="00BE6BD7" w:rsidRPr="00102DCF">
              <w:rPr>
                <w:rFonts w:ascii="Verdana" w:hAnsi="Verdana"/>
                <w:color w:val="002569"/>
                <w:sz w:val="22"/>
              </w:rPr>
              <w:t xml:space="preserve"> &amp; easels</w:t>
            </w:r>
            <w:r w:rsidR="009F0F23" w:rsidRPr="00102DCF">
              <w:rPr>
                <w:rFonts w:ascii="Verdana" w:hAnsi="Verdana"/>
                <w:color w:val="002569"/>
                <w:sz w:val="22"/>
              </w:rPr>
              <w:t xml:space="preserve">, markers, masking tape, </w:t>
            </w:r>
            <w:r w:rsidR="00E54B10" w:rsidRPr="00102DCF">
              <w:rPr>
                <w:rFonts w:ascii="Verdana" w:hAnsi="Verdana"/>
                <w:color w:val="002569"/>
                <w:sz w:val="22"/>
              </w:rPr>
              <w:t xml:space="preserve">duct tape, </w:t>
            </w:r>
            <w:r w:rsidR="009F0F23" w:rsidRPr="00102DCF">
              <w:rPr>
                <w:rFonts w:ascii="Verdana" w:hAnsi="Verdana"/>
                <w:color w:val="002569"/>
                <w:sz w:val="22"/>
              </w:rPr>
              <w:t xml:space="preserve">participant handouts, pencils, </w:t>
            </w:r>
            <w:r w:rsidR="00B76629" w:rsidRPr="00102DCF">
              <w:rPr>
                <w:rFonts w:ascii="Verdana" w:hAnsi="Verdana"/>
                <w:color w:val="002569"/>
                <w:sz w:val="22"/>
              </w:rPr>
              <w:t xml:space="preserve">name tents, </w:t>
            </w:r>
            <w:r w:rsidR="009F0F23" w:rsidRPr="00102DCF">
              <w:rPr>
                <w:rFonts w:ascii="Verdana" w:hAnsi="Verdana"/>
                <w:color w:val="002569"/>
                <w:sz w:val="22"/>
              </w:rPr>
              <w:t>and candy.</w:t>
            </w:r>
          </w:p>
        </w:tc>
      </w:tr>
      <w:tr w:rsidR="009F2B9E" w:rsidRPr="00102DCF" w14:paraId="18F54C52" w14:textId="77777777" w:rsidTr="00102DCF">
        <w:tc>
          <w:tcPr>
            <w:tcW w:w="2808" w:type="dxa"/>
            <w:tcBorders>
              <w:top w:val="double" w:sz="4" w:space="0" w:color="C69200"/>
              <w:bottom w:val="double" w:sz="4" w:space="0" w:color="C69200"/>
              <w:right w:val="double" w:sz="4" w:space="0" w:color="C69200"/>
            </w:tcBorders>
          </w:tcPr>
          <w:p w14:paraId="16A8E940" w14:textId="77777777" w:rsidR="009F2B9E" w:rsidRPr="00102DCF" w:rsidRDefault="009F2B9E" w:rsidP="009F2B9E">
            <w:pPr>
              <w:rPr>
                <w:rFonts w:ascii="Verdana" w:hAnsi="Verdana"/>
                <w:b/>
                <w:bCs/>
                <w:color w:val="002569"/>
                <w:sz w:val="22"/>
              </w:rPr>
            </w:pPr>
            <w:r w:rsidRPr="00102DCF">
              <w:rPr>
                <w:rFonts w:ascii="Verdana" w:hAnsi="Verdana"/>
                <w:b/>
                <w:bCs/>
                <w:color w:val="002569"/>
                <w:sz w:val="22"/>
              </w:rPr>
              <w:t>INSTRUCTOR PREPARATION</w:t>
            </w:r>
          </w:p>
        </w:tc>
        <w:tc>
          <w:tcPr>
            <w:tcW w:w="6048" w:type="dxa"/>
            <w:tcBorders>
              <w:top w:val="double" w:sz="4" w:space="0" w:color="C69200"/>
              <w:left w:val="double" w:sz="4" w:space="0" w:color="C69200"/>
              <w:bottom w:val="double" w:sz="4" w:space="0" w:color="C69200"/>
            </w:tcBorders>
          </w:tcPr>
          <w:p w14:paraId="6908FD96" w14:textId="77777777" w:rsidR="009F2B9E" w:rsidRPr="00102DCF" w:rsidRDefault="00AD5686" w:rsidP="009F2B9E">
            <w:pPr>
              <w:rPr>
                <w:rFonts w:ascii="Verdana" w:hAnsi="Verdana"/>
                <w:color w:val="002569"/>
                <w:sz w:val="22"/>
              </w:rPr>
            </w:pPr>
            <w:r w:rsidRPr="00102DCF">
              <w:rPr>
                <w:rFonts w:ascii="Verdana" w:hAnsi="Verdana"/>
                <w:color w:val="002569"/>
                <w:sz w:val="22"/>
              </w:rPr>
              <w:t xml:space="preserve">Review </w:t>
            </w:r>
            <w:r w:rsidR="003D1D90" w:rsidRPr="00102DCF">
              <w:rPr>
                <w:rFonts w:ascii="Verdana" w:hAnsi="Verdana"/>
                <w:color w:val="002569"/>
                <w:sz w:val="22"/>
              </w:rPr>
              <w:t>trainer’s</w:t>
            </w:r>
            <w:r w:rsidR="00950CFE" w:rsidRPr="00102DCF">
              <w:rPr>
                <w:rFonts w:ascii="Verdana" w:hAnsi="Verdana"/>
                <w:color w:val="002569"/>
                <w:sz w:val="22"/>
              </w:rPr>
              <w:t xml:space="preserve"> manual with </w:t>
            </w:r>
            <w:r w:rsidRPr="00102DCF">
              <w:rPr>
                <w:rFonts w:ascii="Verdana" w:hAnsi="Verdana"/>
                <w:color w:val="002569"/>
                <w:sz w:val="22"/>
              </w:rPr>
              <w:t xml:space="preserve">slides and </w:t>
            </w:r>
            <w:r w:rsidR="00971BAB" w:rsidRPr="00102DCF">
              <w:rPr>
                <w:rFonts w:ascii="Verdana" w:hAnsi="Verdana"/>
                <w:color w:val="002569"/>
                <w:sz w:val="22"/>
              </w:rPr>
              <w:t>test equipment</w:t>
            </w:r>
            <w:r w:rsidR="003D1D90" w:rsidRPr="00102DCF">
              <w:rPr>
                <w:rFonts w:ascii="Verdana" w:hAnsi="Verdana"/>
                <w:color w:val="002569"/>
                <w:sz w:val="22"/>
              </w:rPr>
              <w:t xml:space="preserve"> for video interaction with PowerPoint.</w:t>
            </w:r>
            <w:r w:rsidR="00BC262E" w:rsidRPr="00102DCF">
              <w:rPr>
                <w:rFonts w:ascii="Verdana" w:hAnsi="Verdana"/>
                <w:color w:val="002569"/>
                <w:sz w:val="22"/>
              </w:rPr>
              <w:t xml:space="preserve"> Test sound level &amp; room lighting</w:t>
            </w:r>
          </w:p>
        </w:tc>
      </w:tr>
      <w:tr w:rsidR="009F2B9E" w:rsidRPr="00102DCF" w14:paraId="078F7ED1" w14:textId="77777777" w:rsidTr="00102DCF">
        <w:tc>
          <w:tcPr>
            <w:tcW w:w="2808" w:type="dxa"/>
            <w:tcBorders>
              <w:top w:val="double" w:sz="4" w:space="0" w:color="C69200"/>
              <w:bottom w:val="double" w:sz="4" w:space="0" w:color="C69200"/>
              <w:right w:val="double" w:sz="4" w:space="0" w:color="C69200"/>
            </w:tcBorders>
          </w:tcPr>
          <w:p w14:paraId="157D9DB0" w14:textId="77777777" w:rsidR="009F2B9E" w:rsidRPr="00102DCF" w:rsidRDefault="009F2B9E" w:rsidP="009F2B9E">
            <w:pPr>
              <w:rPr>
                <w:rFonts w:ascii="Verdana" w:hAnsi="Verdana"/>
                <w:b/>
                <w:bCs/>
                <w:color w:val="002569"/>
                <w:sz w:val="22"/>
              </w:rPr>
            </w:pPr>
            <w:r w:rsidRPr="00102DCF">
              <w:rPr>
                <w:rFonts w:ascii="Verdana" w:hAnsi="Verdana"/>
                <w:b/>
                <w:bCs/>
                <w:color w:val="002569"/>
                <w:sz w:val="22"/>
              </w:rPr>
              <w:t>PARTICIPANT PREPARATION</w:t>
            </w:r>
          </w:p>
        </w:tc>
        <w:tc>
          <w:tcPr>
            <w:tcW w:w="6048" w:type="dxa"/>
            <w:tcBorders>
              <w:top w:val="double" w:sz="4" w:space="0" w:color="C69200"/>
              <w:left w:val="double" w:sz="4" w:space="0" w:color="C69200"/>
              <w:bottom w:val="double" w:sz="4" w:space="0" w:color="C69200"/>
            </w:tcBorders>
          </w:tcPr>
          <w:p w14:paraId="0F172FC0" w14:textId="77777777" w:rsidR="009F2B9E" w:rsidRPr="00102DCF" w:rsidRDefault="001D679E" w:rsidP="009F2B9E">
            <w:pPr>
              <w:rPr>
                <w:rFonts w:ascii="Verdana" w:hAnsi="Verdana"/>
                <w:color w:val="002569"/>
                <w:sz w:val="22"/>
              </w:rPr>
            </w:pPr>
            <w:r w:rsidRPr="00102DCF">
              <w:rPr>
                <w:rFonts w:ascii="Verdana" w:hAnsi="Verdana"/>
                <w:color w:val="002569"/>
                <w:sz w:val="22"/>
              </w:rPr>
              <w:t>None</w:t>
            </w:r>
          </w:p>
        </w:tc>
      </w:tr>
      <w:tr w:rsidR="009F2B9E" w:rsidRPr="00102DCF" w14:paraId="1EFA3471" w14:textId="77777777" w:rsidTr="00102DCF">
        <w:tc>
          <w:tcPr>
            <w:tcW w:w="2808" w:type="dxa"/>
            <w:tcBorders>
              <w:top w:val="double" w:sz="4" w:space="0" w:color="C69200"/>
              <w:bottom w:val="double" w:sz="4" w:space="0" w:color="C69200"/>
              <w:right w:val="double" w:sz="4" w:space="0" w:color="C69200"/>
            </w:tcBorders>
          </w:tcPr>
          <w:p w14:paraId="2700D5E5" w14:textId="77777777" w:rsidR="009F2B9E" w:rsidRPr="00102DCF" w:rsidRDefault="009F2B9E" w:rsidP="009F2B9E">
            <w:pPr>
              <w:rPr>
                <w:rFonts w:ascii="Verdana" w:hAnsi="Verdana"/>
                <w:b/>
                <w:bCs/>
                <w:color w:val="002569"/>
                <w:sz w:val="22"/>
              </w:rPr>
            </w:pPr>
            <w:r w:rsidRPr="00102DCF">
              <w:rPr>
                <w:rFonts w:ascii="Verdana" w:hAnsi="Verdana"/>
                <w:b/>
                <w:bCs/>
                <w:color w:val="002569"/>
                <w:sz w:val="22"/>
              </w:rPr>
              <w:t>INSTRUCTOR REFERENCES</w:t>
            </w:r>
          </w:p>
        </w:tc>
        <w:tc>
          <w:tcPr>
            <w:tcW w:w="6048" w:type="dxa"/>
            <w:tcBorders>
              <w:top w:val="double" w:sz="4" w:space="0" w:color="C69200"/>
              <w:left w:val="double" w:sz="4" w:space="0" w:color="C69200"/>
              <w:bottom w:val="double" w:sz="4" w:space="0" w:color="C69200"/>
            </w:tcBorders>
          </w:tcPr>
          <w:p w14:paraId="661A6DFB" w14:textId="77777777" w:rsidR="009F2B9E" w:rsidRPr="00102DCF" w:rsidRDefault="00582EA8" w:rsidP="009F2B9E">
            <w:pPr>
              <w:rPr>
                <w:rFonts w:ascii="Verdana" w:hAnsi="Verdana"/>
                <w:color w:val="002569"/>
                <w:sz w:val="22"/>
              </w:rPr>
            </w:pPr>
            <w:r w:rsidRPr="00102DCF">
              <w:rPr>
                <w:rFonts w:ascii="Verdana" w:hAnsi="Verdana"/>
                <w:color w:val="002569"/>
                <w:sz w:val="22"/>
              </w:rPr>
              <w:t xml:space="preserve">Instructor’s Manual; </w:t>
            </w:r>
            <w:r w:rsidR="00AD5686" w:rsidRPr="00102DCF">
              <w:rPr>
                <w:rFonts w:ascii="Verdana" w:hAnsi="Verdana"/>
                <w:color w:val="002569"/>
                <w:sz w:val="22"/>
              </w:rPr>
              <w:t>Equal Employment Opportunity Office</w:t>
            </w:r>
            <w:r w:rsidR="005C55AB" w:rsidRPr="00102DCF">
              <w:rPr>
                <w:rFonts w:ascii="Verdana" w:hAnsi="Verdana"/>
                <w:color w:val="002569"/>
                <w:sz w:val="22"/>
              </w:rPr>
              <w:t xml:space="preserve"> &amp; website</w:t>
            </w:r>
            <w:r w:rsidR="00CE28C5" w:rsidRPr="00102DCF">
              <w:rPr>
                <w:rFonts w:ascii="Verdana" w:hAnsi="Verdana"/>
                <w:color w:val="002569"/>
                <w:sz w:val="22"/>
              </w:rPr>
              <w:t>.</w:t>
            </w:r>
          </w:p>
        </w:tc>
      </w:tr>
      <w:tr w:rsidR="009F2B9E" w:rsidRPr="00102DCF" w14:paraId="0D667E57" w14:textId="77777777" w:rsidTr="00102DCF">
        <w:tc>
          <w:tcPr>
            <w:tcW w:w="2808" w:type="dxa"/>
            <w:tcBorders>
              <w:top w:val="double" w:sz="4" w:space="0" w:color="C69200"/>
              <w:bottom w:val="double" w:sz="4" w:space="0" w:color="C69200"/>
              <w:right w:val="double" w:sz="4" w:space="0" w:color="C69200"/>
            </w:tcBorders>
          </w:tcPr>
          <w:p w14:paraId="7FBA88FF" w14:textId="77777777" w:rsidR="009F2B9E" w:rsidRPr="00102DCF" w:rsidRDefault="009F2B9E" w:rsidP="009F2B9E">
            <w:pPr>
              <w:rPr>
                <w:rFonts w:ascii="Verdana" w:hAnsi="Verdana"/>
                <w:b/>
                <w:bCs/>
                <w:color w:val="002569"/>
                <w:sz w:val="22"/>
              </w:rPr>
            </w:pPr>
            <w:r w:rsidRPr="00102DCF">
              <w:rPr>
                <w:rFonts w:ascii="Verdana" w:hAnsi="Verdana"/>
                <w:b/>
                <w:bCs/>
                <w:color w:val="002569"/>
                <w:sz w:val="22"/>
              </w:rPr>
              <w:t>PARTICIPANT REFERENCES</w:t>
            </w:r>
          </w:p>
        </w:tc>
        <w:tc>
          <w:tcPr>
            <w:tcW w:w="6048" w:type="dxa"/>
            <w:tcBorders>
              <w:top w:val="double" w:sz="4" w:space="0" w:color="C69200"/>
              <w:left w:val="double" w:sz="4" w:space="0" w:color="C69200"/>
              <w:bottom w:val="double" w:sz="4" w:space="0" w:color="C69200"/>
            </w:tcBorders>
          </w:tcPr>
          <w:p w14:paraId="32269673" w14:textId="77777777" w:rsidR="009F2B9E" w:rsidRPr="00102DCF" w:rsidRDefault="001D679E" w:rsidP="009F2B9E">
            <w:pPr>
              <w:rPr>
                <w:rFonts w:ascii="Verdana" w:hAnsi="Verdana"/>
                <w:color w:val="002569"/>
                <w:sz w:val="22"/>
              </w:rPr>
            </w:pPr>
            <w:r w:rsidRPr="00102DCF">
              <w:rPr>
                <w:rFonts w:ascii="Verdana" w:hAnsi="Verdana"/>
                <w:color w:val="002569"/>
                <w:sz w:val="22"/>
              </w:rPr>
              <w:t>Participant handout with Executive Order</w:t>
            </w:r>
            <w:r w:rsidR="003D1D90" w:rsidRPr="00102DCF">
              <w:rPr>
                <w:rFonts w:ascii="Verdana" w:hAnsi="Verdana"/>
                <w:color w:val="002569"/>
                <w:sz w:val="22"/>
              </w:rPr>
              <w:t xml:space="preserve"> 2002-4</w:t>
            </w:r>
            <w:r w:rsidRPr="00102DCF">
              <w:rPr>
                <w:rFonts w:ascii="Verdana" w:hAnsi="Verdana"/>
                <w:color w:val="002569"/>
                <w:sz w:val="22"/>
              </w:rPr>
              <w:t xml:space="preserve"> and Management Directive</w:t>
            </w:r>
            <w:r w:rsidR="003D1D90" w:rsidRPr="00102DCF">
              <w:rPr>
                <w:rFonts w:ascii="Verdana" w:hAnsi="Verdana"/>
                <w:color w:val="002569"/>
                <w:sz w:val="22"/>
              </w:rPr>
              <w:t xml:space="preserve"> 505.30</w:t>
            </w:r>
            <w:r w:rsidRPr="00102DCF">
              <w:rPr>
                <w:rFonts w:ascii="Verdana" w:hAnsi="Verdana"/>
                <w:color w:val="002569"/>
                <w:sz w:val="22"/>
              </w:rPr>
              <w:t>.</w:t>
            </w:r>
          </w:p>
        </w:tc>
      </w:tr>
    </w:tbl>
    <w:p w14:paraId="30098ACD" w14:textId="77777777" w:rsidR="009F2B9E" w:rsidRPr="00102DCF" w:rsidRDefault="009F2B9E" w:rsidP="009F2B9E">
      <w:pPr>
        <w:rPr>
          <w:rFonts w:ascii="Verdana" w:hAnsi="Verdana"/>
        </w:rPr>
      </w:pPr>
    </w:p>
    <w:p w14:paraId="791EA0FA" w14:textId="77777777" w:rsidR="00D1265D" w:rsidRDefault="00D1265D" w:rsidP="005858A1">
      <w:pPr>
        <w:jc w:val="center"/>
        <w:rPr>
          <w:rFonts w:ascii="Verdana" w:hAnsi="Verdana"/>
          <w:b/>
        </w:rPr>
      </w:pPr>
    </w:p>
    <w:p w14:paraId="2712941A" w14:textId="77777777" w:rsidR="005858A1" w:rsidRPr="00D1265D" w:rsidRDefault="005858A1" w:rsidP="005858A1">
      <w:pPr>
        <w:jc w:val="center"/>
        <w:rPr>
          <w:rFonts w:ascii="Verdana" w:hAnsi="Verdana"/>
          <w:b/>
          <w:color w:val="002569"/>
        </w:rPr>
      </w:pPr>
      <w:r w:rsidRPr="00D1265D">
        <w:rPr>
          <w:rFonts w:ascii="Verdana" w:hAnsi="Verdana"/>
          <w:b/>
          <w:color w:val="002569"/>
        </w:rPr>
        <w:t>Key Point Outline</w:t>
      </w:r>
    </w:p>
    <w:p w14:paraId="0EC877E6" w14:textId="77777777" w:rsidR="00D1265D" w:rsidRPr="00D1265D" w:rsidRDefault="00D1265D" w:rsidP="005858A1">
      <w:pPr>
        <w:jc w:val="center"/>
        <w:rPr>
          <w:rFonts w:ascii="Verdana" w:hAnsi="Verdana"/>
          <w:b/>
          <w:color w:val="002569"/>
        </w:rPr>
      </w:pPr>
    </w:p>
    <w:p w14:paraId="3BAC6CD9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>8:30</w:t>
      </w:r>
      <w:r w:rsidRPr="00D1265D">
        <w:rPr>
          <w:rFonts w:ascii="Verdana" w:hAnsi="Verdana"/>
          <w:color w:val="002569"/>
          <w:sz w:val="22"/>
          <w:szCs w:val="22"/>
        </w:rPr>
        <w:tab/>
        <w:t>I.</w:t>
      </w:r>
      <w:r w:rsidRPr="00D1265D">
        <w:rPr>
          <w:rFonts w:ascii="Verdana" w:hAnsi="Verdana"/>
          <w:color w:val="002569"/>
          <w:sz w:val="22"/>
          <w:szCs w:val="22"/>
        </w:rPr>
        <w:tab/>
        <w:t>INTRODUCTION</w:t>
      </w:r>
      <w:r w:rsidR="00D1265D" w:rsidRPr="00D1265D">
        <w:rPr>
          <w:rFonts w:ascii="Verdana" w:hAnsi="Verdana"/>
          <w:color w:val="002569"/>
          <w:sz w:val="22"/>
          <w:szCs w:val="22"/>
        </w:rPr>
        <w:br/>
      </w:r>
    </w:p>
    <w:p w14:paraId="60D8A6CF" w14:textId="77777777" w:rsidR="005858A1" w:rsidRPr="00D1265D" w:rsidRDefault="005858A1" w:rsidP="005858A1">
      <w:pPr>
        <w:numPr>
          <w:ilvl w:val="0"/>
          <w:numId w:val="1"/>
        </w:num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>Participants and Presenters</w:t>
      </w:r>
    </w:p>
    <w:p w14:paraId="72843534" w14:textId="77777777" w:rsidR="005858A1" w:rsidRPr="00D1265D" w:rsidRDefault="00D1265D" w:rsidP="005858A1">
      <w:pPr>
        <w:numPr>
          <w:ilvl w:val="0"/>
          <w:numId w:val="1"/>
        </w:num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>Agenda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 2</w:t>
      </w:r>
    </w:p>
    <w:p w14:paraId="54F9FC35" w14:textId="77777777" w:rsidR="005858A1" w:rsidRPr="00D1265D" w:rsidRDefault="005858A1" w:rsidP="005858A1">
      <w:pPr>
        <w:numPr>
          <w:ilvl w:val="0"/>
          <w:numId w:val="1"/>
        </w:num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>Learning Obj</w:t>
      </w:r>
      <w:r w:rsidR="00D1265D" w:rsidRPr="00D1265D">
        <w:rPr>
          <w:rFonts w:ascii="Verdana" w:hAnsi="Verdana"/>
          <w:color w:val="002569"/>
          <w:sz w:val="22"/>
          <w:szCs w:val="22"/>
        </w:rPr>
        <w:t>ectives</w:t>
      </w:r>
      <w:r w:rsidR="00D1265D" w:rsidRPr="00D1265D">
        <w:rPr>
          <w:rFonts w:ascii="Verdana" w:hAnsi="Verdana"/>
          <w:color w:val="002569"/>
          <w:sz w:val="22"/>
          <w:szCs w:val="22"/>
        </w:rPr>
        <w:tab/>
      </w:r>
      <w:r w:rsidR="00D1265D" w:rsidRPr="00D1265D">
        <w:rPr>
          <w:rFonts w:ascii="Verdana" w:hAnsi="Verdana"/>
          <w:color w:val="002569"/>
          <w:sz w:val="22"/>
          <w:szCs w:val="22"/>
        </w:rPr>
        <w:tab/>
      </w:r>
      <w:r w:rsidR="00D1265D"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>Slides 3-4</w:t>
      </w:r>
    </w:p>
    <w:p w14:paraId="154D61E3" w14:textId="77777777" w:rsidR="005858A1" w:rsidRPr="00D1265D" w:rsidRDefault="00D1265D" w:rsidP="005858A1">
      <w:pPr>
        <w:numPr>
          <w:ilvl w:val="0"/>
          <w:numId w:val="1"/>
        </w:num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>Importance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 5</w:t>
      </w:r>
    </w:p>
    <w:p w14:paraId="54B0F2C4" w14:textId="77777777" w:rsidR="005858A1" w:rsidRPr="00D1265D" w:rsidRDefault="00D1265D" w:rsidP="005858A1">
      <w:pPr>
        <w:numPr>
          <w:ilvl w:val="0"/>
          <w:numId w:val="1"/>
        </w:num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>Pre-Training Survey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Slides 6-27</w:t>
      </w:r>
    </w:p>
    <w:p w14:paraId="235E36FA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</w:p>
    <w:p w14:paraId="706FCC44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</w:p>
    <w:p w14:paraId="0BFC366E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>9:10</w:t>
      </w:r>
      <w:r w:rsidRPr="00D1265D">
        <w:rPr>
          <w:rFonts w:ascii="Verdana" w:hAnsi="Verdana"/>
          <w:color w:val="002569"/>
          <w:sz w:val="22"/>
          <w:szCs w:val="22"/>
        </w:rPr>
        <w:tab/>
        <w:t>II.</w:t>
      </w:r>
      <w:r w:rsidRPr="00D1265D">
        <w:rPr>
          <w:rFonts w:ascii="Verdana" w:hAnsi="Verdana"/>
          <w:color w:val="002569"/>
          <w:sz w:val="22"/>
          <w:szCs w:val="22"/>
        </w:rPr>
        <w:tab/>
        <w:t>WHAT IS SEXUAL HARASSMENT?</w:t>
      </w:r>
    </w:p>
    <w:p w14:paraId="65C0D8D3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</w:p>
    <w:p w14:paraId="324AFFB4" w14:textId="77777777" w:rsidR="005858A1" w:rsidRPr="00D1265D" w:rsidRDefault="00D1265D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  <w:t>A.  Legal Basis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 28</w:t>
      </w:r>
    </w:p>
    <w:p w14:paraId="02406932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</w:p>
    <w:p w14:paraId="7C105D9B" w14:textId="77777777" w:rsidR="005858A1" w:rsidRPr="00D1265D" w:rsidRDefault="00D1265D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  <w:t xml:space="preserve">     1.  Definition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 29</w:t>
      </w:r>
      <w:r w:rsidRPr="00D1265D">
        <w:rPr>
          <w:rFonts w:ascii="Verdana" w:hAnsi="Verdana"/>
          <w:color w:val="002569"/>
          <w:sz w:val="22"/>
          <w:szCs w:val="22"/>
        </w:rPr>
        <w:br/>
      </w:r>
      <w:r w:rsidR="005858A1" w:rsidRPr="00D1265D">
        <w:rPr>
          <w:rFonts w:ascii="Verdana" w:hAnsi="Verdana"/>
          <w:color w:val="002569"/>
          <w:sz w:val="22"/>
          <w:szCs w:val="22"/>
        </w:rPr>
        <w:br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  <w:t>a) Subsection a) explained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 30</w:t>
      </w:r>
      <w:r w:rsidR="005858A1" w:rsidRPr="00D1265D">
        <w:rPr>
          <w:rFonts w:ascii="Verdana" w:hAnsi="Verdana"/>
          <w:color w:val="002569"/>
          <w:sz w:val="22"/>
          <w:szCs w:val="22"/>
        </w:rPr>
        <w:br/>
        <w:t xml:space="preserve">     </w:t>
      </w:r>
      <w:r w:rsidR="00102DCF" w:rsidRPr="00D1265D">
        <w:rPr>
          <w:rFonts w:ascii="Verdana" w:hAnsi="Verdana"/>
          <w:color w:val="002569"/>
          <w:sz w:val="22"/>
          <w:szCs w:val="22"/>
        </w:rPr>
        <w:tab/>
      </w:r>
      <w:r w:rsidR="00102DCF" w:rsidRPr="00D1265D">
        <w:rPr>
          <w:rFonts w:ascii="Verdana" w:hAnsi="Verdana"/>
          <w:color w:val="002569"/>
          <w:sz w:val="22"/>
          <w:szCs w:val="22"/>
        </w:rPr>
        <w:tab/>
      </w:r>
      <w:r w:rsidR="00102DCF" w:rsidRPr="00D1265D">
        <w:rPr>
          <w:rFonts w:ascii="Verdana" w:hAnsi="Verdana"/>
          <w:color w:val="002569"/>
          <w:sz w:val="22"/>
          <w:szCs w:val="22"/>
        </w:rPr>
        <w:tab/>
        <w:t>b) Subsection b</w:t>
      </w:r>
      <w:r w:rsidRPr="00D1265D">
        <w:rPr>
          <w:rFonts w:ascii="Verdana" w:hAnsi="Verdana"/>
          <w:color w:val="002569"/>
          <w:sz w:val="22"/>
          <w:szCs w:val="22"/>
        </w:rPr>
        <w:t>) explained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 31</w:t>
      </w:r>
    </w:p>
    <w:p w14:paraId="1AE3F73A" w14:textId="77777777" w:rsidR="005858A1" w:rsidRPr="00D1265D" w:rsidRDefault="00D1265D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  <w:t>c) Subsection c) explained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 32</w:t>
      </w:r>
    </w:p>
    <w:p w14:paraId="3690367A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</w:p>
    <w:p w14:paraId="5586A7F5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  <w:t xml:space="preserve">     2.  Traditi</w:t>
      </w:r>
      <w:r w:rsidR="00D1265D" w:rsidRPr="00D1265D">
        <w:rPr>
          <w:rFonts w:ascii="Verdana" w:hAnsi="Verdana"/>
          <w:color w:val="002569"/>
          <w:sz w:val="22"/>
          <w:szCs w:val="22"/>
        </w:rPr>
        <w:t>onal   Examples</w:t>
      </w:r>
      <w:r w:rsidR="00D1265D" w:rsidRPr="00D1265D">
        <w:rPr>
          <w:rFonts w:ascii="Verdana" w:hAnsi="Verdana"/>
          <w:color w:val="002569"/>
          <w:sz w:val="22"/>
          <w:szCs w:val="22"/>
        </w:rPr>
        <w:tab/>
      </w:r>
      <w:r w:rsidR="00D1265D"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>Slide 33</w:t>
      </w:r>
    </w:p>
    <w:p w14:paraId="29E64057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</w:p>
    <w:p w14:paraId="013F1763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</w:p>
    <w:p w14:paraId="6C70D2E8" w14:textId="77777777" w:rsidR="005858A1" w:rsidRPr="00D1265D" w:rsidRDefault="005858A1" w:rsidP="005858A1">
      <w:pPr>
        <w:numPr>
          <w:ilvl w:val="0"/>
          <w:numId w:val="2"/>
        </w:num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>Evolution</w:t>
      </w:r>
    </w:p>
    <w:p w14:paraId="3F57F2FD" w14:textId="77777777" w:rsidR="005858A1" w:rsidRPr="00D1265D" w:rsidRDefault="005858A1" w:rsidP="005858A1">
      <w:pPr>
        <w:ind w:left="1440"/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 xml:space="preserve">       </w:t>
      </w:r>
      <w:r w:rsidR="00D1265D" w:rsidRPr="00D1265D">
        <w:rPr>
          <w:rFonts w:ascii="Verdana" w:hAnsi="Verdana"/>
          <w:color w:val="002569"/>
          <w:sz w:val="22"/>
          <w:szCs w:val="22"/>
        </w:rPr>
        <w:br/>
        <w:t xml:space="preserve">      1.  Now includes………..</w:t>
      </w:r>
      <w:r w:rsidR="00D1265D" w:rsidRPr="00D1265D">
        <w:rPr>
          <w:rFonts w:ascii="Verdana" w:hAnsi="Verdana"/>
          <w:color w:val="002569"/>
          <w:sz w:val="22"/>
          <w:szCs w:val="22"/>
        </w:rPr>
        <w:tab/>
      </w:r>
      <w:r w:rsidR="00D1265D"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>Slide 34</w:t>
      </w:r>
    </w:p>
    <w:p w14:paraId="2C1197B9" w14:textId="77777777" w:rsidR="005858A1" w:rsidRPr="00D1265D" w:rsidRDefault="00D1265D" w:rsidP="005858A1">
      <w:pPr>
        <w:ind w:left="1440"/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 xml:space="preserve">      2.  Now includes………..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 35</w:t>
      </w:r>
    </w:p>
    <w:p w14:paraId="39F65672" w14:textId="77777777" w:rsidR="005858A1" w:rsidRPr="00D1265D" w:rsidRDefault="005858A1" w:rsidP="005858A1">
      <w:pPr>
        <w:ind w:left="1440"/>
        <w:rPr>
          <w:rFonts w:ascii="Verdana" w:hAnsi="Verdana"/>
          <w:color w:val="002569"/>
          <w:sz w:val="22"/>
          <w:szCs w:val="22"/>
        </w:rPr>
      </w:pPr>
    </w:p>
    <w:p w14:paraId="3A5F1CC5" w14:textId="77777777" w:rsidR="005858A1" w:rsidRPr="00D1265D" w:rsidRDefault="005858A1" w:rsidP="005858A1">
      <w:pPr>
        <w:numPr>
          <w:ilvl w:val="0"/>
          <w:numId w:val="2"/>
        </w:num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 xml:space="preserve">Examples  </w:t>
      </w:r>
    </w:p>
    <w:p w14:paraId="6DDF84BC" w14:textId="77777777" w:rsidR="005858A1" w:rsidRPr="00D1265D" w:rsidRDefault="00D1265D" w:rsidP="005858A1">
      <w:pPr>
        <w:ind w:left="1440"/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 xml:space="preserve">      </w:t>
      </w:r>
      <w:r w:rsidRPr="00D1265D">
        <w:rPr>
          <w:rFonts w:ascii="Verdana" w:hAnsi="Verdana"/>
          <w:color w:val="002569"/>
          <w:sz w:val="22"/>
          <w:szCs w:val="22"/>
        </w:rPr>
        <w:br/>
        <w:t xml:space="preserve">      1.  Written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 36</w:t>
      </w:r>
    </w:p>
    <w:p w14:paraId="32F411F7" w14:textId="77777777" w:rsidR="005858A1" w:rsidRPr="00D1265D" w:rsidRDefault="00D1265D" w:rsidP="005858A1">
      <w:pPr>
        <w:ind w:left="1440"/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 xml:space="preserve">      2.  Verbal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 37</w:t>
      </w:r>
    </w:p>
    <w:p w14:paraId="5861F956" w14:textId="77777777" w:rsidR="005858A1" w:rsidRPr="00D1265D" w:rsidRDefault="00D1265D" w:rsidP="005858A1">
      <w:pPr>
        <w:ind w:left="1440"/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 xml:space="preserve">      3.  Visual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 38</w:t>
      </w:r>
    </w:p>
    <w:p w14:paraId="41A73275" w14:textId="77777777" w:rsidR="005858A1" w:rsidRPr="00D1265D" w:rsidRDefault="00D1265D" w:rsidP="005858A1">
      <w:pPr>
        <w:ind w:left="1440"/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 xml:space="preserve">      4.  Physical</w:t>
      </w:r>
      <w:r w:rsidRPr="00D1265D">
        <w:rPr>
          <w:rFonts w:ascii="Verdana" w:hAnsi="Verdana"/>
          <w:color w:val="002569"/>
          <w:sz w:val="22"/>
          <w:szCs w:val="22"/>
        </w:rPr>
        <w:tab/>
        <w:t xml:space="preserve"> 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 39</w:t>
      </w:r>
    </w:p>
    <w:p w14:paraId="464780A7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</w:p>
    <w:p w14:paraId="401F71D1" w14:textId="77777777" w:rsidR="003833D4" w:rsidRPr="00D1265D" w:rsidRDefault="003833D4" w:rsidP="005858A1">
      <w:pPr>
        <w:rPr>
          <w:rFonts w:ascii="Verdana" w:hAnsi="Verdana"/>
          <w:color w:val="002569"/>
          <w:sz w:val="22"/>
          <w:szCs w:val="22"/>
        </w:rPr>
      </w:pPr>
    </w:p>
    <w:p w14:paraId="115E2F07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>9:35</w:t>
      </w:r>
      <w:r w:rsidRPr="00D1265D">
        <w:rPr>
          <w:rFonts w:ascii="Verdana" w:hAnsi="Verdana"/>
          <w:color w:val="002569"/>
          <w:sz w:val="22"/>
          <w:szCs w:val="22"/>
        </w:rPr>
        <w:tab/>
        <w:t>II</w:t>
      </w:r>
      <w:r w:rsidR="00D1265D" w:rsidRPr="00D1265D">
        <w:rPr>
          <w:rFonts w:ascii="Verdana" w:hAnsi="Verdana"/>
          <w:color w:val="002569"/>
          <w:sz w:val="22"/>
          <w:szCs w:val="22"/>
        </w:rPr>
        <w:t>I.</w:t>
      </w:r>
      <w:r w:rsidR="00D1265D" w:rsidRPr="00D1265D">
        <w:rPr>
          <w:rFonts w:ascii="Verdana" w:hAnsi="Verdana"/>
          <w:color w:val="002569"/>
          <w:sz w:val="22"/>
          <w:szCs w:val="22"/>
        </w:rPr>
        <w:tab/>
        <w:t>UNDERSTANDING THE TWO TYPES</w:t>
      </w:r>
      <w:r w:rsidR="00D1265D"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>Slide 40</w:t>
      </w:r>
    </w:p>
    <w:p w14:paraId="653ED9AF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</w:p>
    <w:p w14:paraId="37320CFB" w14:textId="77777777" w:rsidR="005858A1" w:rsidRPr="00D1265D" w:rsidRDefault="00102DCF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  <w:t>A.  Classic Quid Pro Quo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Slides 41-42</w:t>
      </w:r>
    </w:p>
    <w:p w14:paraId="1628BD12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</w:p>
    <w:p w14:paraId="33EA24BF" w14:textId="77777777" w:rsidR="005858A1" w:rsidRPr="00D1265D" w:rsidRDefault="00D1265D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  <w:t xml:space="preserve">     1.  Video Vignette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 43</w:t>
      </w:r>
    </w:p>
    <w:p w14:paraId="3890789F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 xml:space="preserve"> 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  <w:t xml:space="preserve"> </w:t>
      </w:r>
      <w:r w:rsidR="00102DCF" w:rsidRPr="00D1265D">
        <w:rPr>
          <w:rFonts w:ascii="Verdana" w:hAnsi="Verdana"/>
          <w:color w:val="002569"/>
          <w:sz w:val="22"/>
          <w:szCs w:val="22"/>
        </w:rPr>
        <w:t xml:space="preserve">    2.  Discussion </w:t>
      </w:r>
      <w:r w:rsidR="00D1265D" w:rsidRPr="00D1265D">
        <w:rPr>
          <w:rFonts w:ascii="Verdana" w:hAnsi="Verdana"/>
          <w:color w:val="002569"/>
          <w:sz w:val="22"/>
          <w:szCs w:val="22"/>
        </w:rPr>
        <w:t>Questions</w:t>
      </w:r>
      <w:r w:rsidR="00D1265D" w:rsidRPr="00D1265D">
        <w:rPr>
          <w:rFonts w:ascii="Verdana" w:hAnsi="Verdana"/>
          <w:color w:val="002569"/>
          <w:sz w:val="22"/>
          <w:szCs w:val="22"/>
        </w:rPr>
        <w:tab/>
      </w:r>
      <w:r w:rsidR="00D1265D"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>Slides 44-45</w:t>
      </w:r>
    </w:p>
    <w:p w14:paraId="19703F4F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</w:p>
    <w:p w14:paraId="0239817C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</w:p>
    <w:p w14:paraId="732925F8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lastRenderedPageBreak/>
        <w:t>10:00</w:t>
      </w:r>
      <w:r w:rsidRPr="00D1265D">
        <w:rPr>
          <w:rFonts w:ascii="Verdana" w:hAnsi="Verdana"/>
          <w:color w:val="002569"/>
          <w:sz w:val="22"/>
          <w:szCs w:val="22"/>
        </w:rPr>
        <w:tab/>
        <w:t>(BREAK)</w:t>
      </w:r>
    </w:p>
    <w:p w14:paraId="0CA29695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br/>
        <w:t>10:15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D1265D" w:rsidRPr="00D1265D">
        <w:rPr>
          <w:rFonts w:ascii="Verdana" w:hAnsi="Verdana"/>
          <w:color w:val="002569"/>
          <w:sz w:val="22"/>
          <w:szCs w:val="22"/>
        </w:rPr>
        <w:tab/>
        <w:t>B.  Hostile Work Environment</w:t>
      </w:r>
      <w:r w:rsidR="00D1265D" w:rsidRPr="00D1265D">
        <w:rPr>
          <w:rFonts w:ascii="Verdana" w:hAnsi="Verdana"/>
          <w:color w:val="002569"/>
          <w:sz w:val="22"/>
          <w:szCs w:val="22"/>
        </w:rPr>
        <w:tab/>
      </w:r>
      <w:r w:rsidR="00D1265D"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>Slide 46</w:t>
      </w:r>
    </w:p>
    <w:p w14:paraId="54778381" w14:textId="77777777" w:rsidR="005858A1" w:rsidRPr="00D1265D" w:rsidRDefault="00D1265D" w:rsidP="005858A1">
      <w:pPr>
        <w:ind w:left="1740"/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br/>
        <w:t>1.  Explanation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Slides 47-48</w:t>
      </w:r>
    </w:p>
    <w:p w14:paraId="07FCE09B" w14:textId="77777777" w:rsidR="005858A1" w:rsidRPr="00D1265D" w:rsidRDefault="005858A1" w:rsidP="005858A1">
      <w:pPr>
        <w:ind w:left="1740"/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>2.  Defin</w:t>
      </w:r>
      <w:r w:rsidR="00102DCF" w:rsidRPr="00D1265D">
        <w:rPr>
          <w:rFonts w:ascii="Verdana" w:hAnsi="Verdana"/>
          <w:color w:val="002569"/>
          <w:sz w:val="22"/>
          <w:szCs w:val="22"/>
        </w:rPr>
        <w:t>ition of “Severe or</w:t>
      </w:r>
      <w:r w:rsidR="00D1265D" w:rsidRPr="00D1265D">
        <w:rPr>
          <w:rFonts w:ascii="Verdana" w:hAnsi="Verdana"/>
          <w:color w:val="002569"/>
          <w:sz w:val="22"/>
          <w:szCs w:val="22"/>
        </w:rPr>
        <w:tab/>
      </w:r>
      <w:r w:rsidR="00102DCF"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>Slides 49-52</w:t>
      </w:r>
      <w:r w:rsidR="00D1265D" w:rsidRPr="00D1265D">
        <w:rPr>
          <w:rFonts w:ascii="Verdana" w:hAnsi="Verdana"/>
          <w:color w:val="002569"/>
          <w:sz w:val="22"/>
          <w:szCs w:val="22"/>
        </w:rPr>
        <w:br/>
      </w:r>
      <w:r w:rsidR="00D1265D" w:rsidRPr="00D1265D">
        <w:rPr>
          <w:rFonts w:ascii="Verdana" w:hAnsi="Verdana"/>
          <w:color w:val="002569"/>
          <w:sz w:val="22"/>
          <w:szCs w:val="22"/>
        </w:rPr>
        <w:tab/>
        <w:t>Pervasive”</w:t>
      </w:r>
    </w:p>
    <w:p w14:paraId="0B414DA3" w14:textId="77777777" w:rsidR="005858A1" w:rsidRPr="00D1265D" w:rsidRDefault="00D1265D" w:rsidP="005858A1">
      <w:pPr>
        <w:ind w:left="1740"/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>3.  Video Vignette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 53</w:t>
      </w:r>
    </w:p>
    <w:p w14:paraId="634C29F3" w14:textId="77777777" w:rsidR="005858A1" w:rsidRPr="00D1265D" w:rsidRDefault="00D1265D" w:rsidP="005858A1">
      <w:pPr>
        <w:ind w:left="1740"/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>4.  Discussion Questions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Slides 54-55</w:t>
      </w:r>
    </w:p>
    <w:p w14:paraId="7BF230E8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</w:p>
    <w:p w14:paraId="154B2820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 xml:space="preserve">      </w:t>
      </w:r>
      <w:r w:rsidRPr="00D1265D">
        <w:rPr>
          <w:rFonts w:ascii="Verdana" w:hAnsi="Verdana"/>
          <w:color w:val="002569"/>
          <w:sz w:val="22"/>
          <w:szCs w:val="22"/>
        </w:rPr>
        <w:tab/>
      </w:r>
    </w:p>
    <w:p w14:paraId="7F4F0034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>10:45</w:t>
      </w:r>
      <w:r w:rsidRPr="00D1265D">
        <w:rPr>
          <w:rFonts w:ascii="Verdana" w:hAnsi="Verdana"/>
          <w:color w:val="002569"/>
          <w:sz w:val="22"/>
          <w:szCs w:val="22"/>
        </w:rPr>
        <w:tab/>
        <w:t>IV.</w:t>
      </w:r>
      <w:r w:rsidRPr="00D1265D">
        <w:rPr>
          <w:rFonts w:ascii="Verdana" w:hAnsi="Verdana"/>
          <w:color w:val="002569"/>
          <w:sz w:val="22"/>
          <w:szCs w:val="22"/>
        </w:rPr>
        <w:tab/>
        <w:t>UNDERSTANDING SUPERVISORY</w:t>
      </w:r>
      <w:r w:rsidRPr="00D1265D">
        <w:rPr>
          <w:rFonts w:ascii="Verdana" w:hAnsi="Verdana"/>
          <w:color w:val="002569"/>
          <w:sz w:val="22"/>
          <w:szCs w:val="22"/>
        </w:rPr>
        <w:tab/>
        <w:t>Slides 56-65</w:t>
      </w:r>
      <w:r w:rsidR="00D1265D" w:rsidRPr="00D1265D">
        <w:rPr>
          <w:rFonts w:ascii="Verdana" w:hAnsi="Verdana"/>
          <w:color w:val="002569"/>
          <w:sz w:val="22"/>
          <w:szCs w:val="22"/>
        </w:rPr>
        <w:br/>
      </w:r>
      <w:r w:rsidR="00D1265D" w:rsidRPr="00D1265D">
        <w:rPr>
          <w:rFonts w:ascii="Verdana" w:hAnsi="Verdana"/>
          <w:color w:val="002569"/>
          <w:sz w:val="22"/>
          <w:szCs w:val="22"/>
        </w:rPr>
        <w:tab/>
      </w:r>
      <w:r w:rsidR="00D1265D" w:rsidRPr="00D1265D">
        <w:rPr>
          <w:rFonts w:ascii="Verdana" w:hAnsi="Verdana"/>
          <w:color w:val="002569"/>
          <w:sz w:val="22"/>
          <w:szCs w:val="22"/>
        </w:rPr>
        <w:tab/>
        <w:t>LIABILITY</w:t>
      </w:r>
    </w:p>
    <w:p w14:paraId="14C7CE05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</w:p>
    <w:p w14:paraId="5037447F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</w:p>
    <w:p w14:paraId="734B9C31" w14:textId="77777777" w:rsidR="005858A1" w:rsidRPr="00D1265D" w:rsidRDefault="005858A1" w:rsidP="005858A1">
      <w:pPr>
        <w:ind w:firstLine="720"/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>V.</w:t>
      </w:r>
      <w:r w:rsidRPr="00D1265D">
        <w:rPr>
          <w:rFonts w:ascii="Verdana" w:hAnsi="Verdana"/>
          <w:color w:val="002569"/>
          <w:sz w:val="22"/>
          <w:szCs w:val="22"/>
        </w:rPr>
        <w:tab/>
        <w:t>UNDERSTANDING COMMONWEALTH</w:t>
      </w:r>
      <w:r w:rsidR="00D1265D" w:rsidRPr="00D1265D">
        <w:rPr>
          <w:rFonts w:ascii="Verdana" w:hAnsi="Verdana"/>
          <w:color w:val="002569"/>
          <w:sz w:val="22"/>
          <w:szCs w:val="22"/>
        </w:rPr>
        <w:br/>
      </w:r>
      <w:r w:rsidR="00D1265D" w:rsidRPr="00D1265D">
        <w:rPr>
          <w:rFonts w:ascii="Verdana" w:hAnsi="Verdana"/>
          <w:color w:val="002569"/>
          <w:sz w:val="22"/>
          <w:szCs w:val="22"/>
        </w:rPr>
        <w:tab/>
      </w:r>
      <w:r w:rsidR="00D1265D" w:rsidRPr="00D1265D">
        <w:rPr>
          <w:rFonts w:ascii="Verdana" w:hAnsi="Verdana"/>
          <w:color w:val="002569"/>
          <w:sz w:val="22"/>
          <w:szCs w:val="22"/>
        </w:rPr>
        <w:tab/>
        <w:t>POLICY</w:t>
      </w:r>
      <w:r w:rsidRPr="00D1265D">
        <w:rPr>
          <w:rFonts w:ascii="Verdana" w:hAnsi="Verdana"/>
          <w:color w:val="002569"/>
          <w:sz w:val="22"/>
          <w:szCs w:val="22"/>
        </w:rPr>
        <w:tab/>
      </w:r>
    </w:p>
    <w:p w14:paraId="36B3FEC2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</w:p>
    <w:p w14:paraId="3241352A" w14:textId="77777777" w:rsidR="005858A1" w:rsidRPr="00D1265D" w:rsidRDefault="00D1265D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  <w:t>A.  Review Policy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Slides 66-70</w:t>
      </w:r>
    </w:p>
    <w:p w14:paraId="0AA15A30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br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  <w:t>B.  Rev</w:t>
      </w:r>
      <w:r w:rsidR="00D1265D" w:rsidRPr="00D1265D">
        <w:rPr>
          <w:rFonts w:ascii="Verdana" w:hAnsi="Verdana"/>
          <w:color w:val="002569"/>
          <w:sz w:val="22"/>
          <w:szCs w:val="22"/>
        </w:rPr>
        <w:t>iewing of Reporting Procedures</w:t>
      </w:r>
      <w:r w:rsidR="00D1265D"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>Slides 71-74</w:t>
      </w:r>
    </w:p>
    <w:p w14:paraId="6B0D9350" w14:textId="77777777" w:rsidR="005858A1" w:rsidRPr="00D1265D" w:rsidRDefault="00D1265D" w:rsidP="005858A1">
      <w:pPr>
        <w:ind w:left="1440" w:firstLine="300"/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br/>
        <w:t xml:space="preserve">     1.  Video Vignette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 75</w:t>
      </w:r>
      <w:r w:rsidR="005858A1" w:rsidRPr="00D1265D">
        <w:rPr>
          <w:rFonts w:ascii="Verdana" w:hAnsi="Verdana"/>
          <w:color w:val="002569"/>
          <w:sz w:val="22"/>
          <w:szCs w:val="22"/>
        </w:rPr>
        <w:br/>
        <w:t xml:space="preserve">     2.  Discussion Que</w:t>
      </w:r>
      <w:r w:rsidRPr="00D1265D">
        <w:rPr>
          <w:rFonts w:ascii="Verdana" w:hAnsi="Verdana"/>
          <w:color w:val="002569"/>
          <w:sz w:val="22"/>
          <w:szCs w:val="22"/>
        </w:rPr>
        <w:t>stions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Slides 76-77</w:t>
      </w:r>
    </w:p>
    <w:p w14:paraId="02D966E4" w14:textId="77777777" w:rsidR="005858A1" w:rsidRPr="00D1265D" w:rsidRDefault="00D1265D" w:rsidP="005858A1">
      <w:pPr>
        <w:ind w:left="1440" w:firstLine="300"/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 xml:space="preserve"> </w:t>
      </w:r>
      <w:r w:rsidR="005858A1" w:rsidRPr="00D1265D">
        <w:rPr>
          <w:rFonts w:ascii="Verdana" w:hAnsi="Verdana"/>
          <w:color w:val="002569"/>
          <w:sz w:val="22"/>
          <w:szCs w:val="22"/>
        </w:rPr>
        <w:t>3.  Why Some People Hesitate To</w:t>
      </w:r>
      <w:r w:rsidR="005858A1" w:rsidRPr="00D1265D">
        <w:rPr>
          <w:rFonts w:ascii="Verdana" w:hAnsi="Verdana"/>
          <w:color w:val="002569"/>
          <w:sz w:val="22"/>
          <w:szCs w:val="22"/>
        </w:rPr>
        <w:tab/>
        <w:t>Slides 78-83</w:t>
      </w:r>
      <w:r w:rsidRPr="00D1265D">
        <w:rPr>
          <w:rFonts w:ascii="Verdana" w:hAnsi="Verdana"/>
          <w:color w:val="002569"/>
          <w:sz w:val="22"/>
          <w:szCs w:val="22"/>
        </w:rPr>
        <w:br/>
      </w:r>
      <w:r w:rsidRPr="00D1265D">
        <w:rPr>
          <w:rFonts w:ascii="Verdana" w:hAnsi="Verdana"/>
          <w:color w:val="002569"/>
          <w:sz w:val="22"/>
          <w:szCs w:val="22"/>
        </w:rPr>
        <w:tab/>
        <w:t xml:space="preserve"> Report</w:t>
      </w:r>
    </w:p>
    <w:p w14:paraId="694CF1FF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</w:p>
    <w:p w14:paraId="47ECB42E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  <w:t xml:space="preserve">C. </w:t>
      </w:r>
      <w:r w:rsidR="00D1265D" w:rsidRPr="00D1265D">
        <w:rPr>
          <w:rFonts w:ascii="Verdana" w:hAnsi="Verdana"/>
          <w:color w:val="002569"/>
          <w:sz w:val="22"/>
          <w:szCs w:val="22"/>
        </w:rPr>
        <w:t xml:space="preserve"> Policy Regarding Retaliation</w:t>
      </w:r>
      <w:r w:rsidR="00D1265D" w:rsidRPr="00D1265D">
        <w:rPr>
          <w:rFonts w:ascii="Verdana" w:hAnsi="Verdana"/>
          <w:color w:val="002569"/>
          <w:sz w:val="22"/>
          <w:szCs w:val="22"/>
        </w:rPr>
        <w:tab/>
      </w:r>
      <w:r w:rsidR="00D1265D"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>Slides 84-86</w:t>
      </w:r>
    </w:p>
    <w:p w14:paraId="5EC932CF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</w:p>
    <w:p w14:paraId="67AF10D4" w14:textId="77777777" w:rsidR="005858A1" w:rsidRPr="00D1265D" w:rsidRDefault="00D1265D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  <w:t>D.  What to do if…….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Slides 87-94</w:t>
      </w:r>
      <w:r w:rsidR="005858A1" w:rsidRPr="00D1265D">
        <w:rPr>
          <w:rFonts w:ascii="Verdana" w:hAnsi="Verdana"/>
          <w:color w:val="002569"/>
          <w:sz w:val="22"/>
          <w:szCs w:val="22"/>
        </w:rPr>
        <w:tab/>
      </w:r>
    </w:p>
    <w:p w14:paraId="422588DB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</w:p>
    <w:p w14:paraId="35000C5B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  <w:t>E</w:t>
      </w:r>
      <w:r w:rsidR="00D1265D" w:rsidRPr="00D1265D">
        <w:rPr>
          <w:rFonts w:ascii="Verdana" w:hAnsi="Verdana"/>
          <w:color w:val="002569"/>
          <w:sz w:val="22"/>
          <w:szCs w:val="22"/>
        </w:rPr>
        <w:t>.  Strategies for Prevention</w:t>
      </w:r>
      <w:r w:rsidR="00D1265D" w:rsidRPr="00D1265D">
        <w:rPr>
          <w:rFonts w:ascii="Verdana" w:hAnsi="Verdana"/>
          <w:color w:val="002569"/>
          <w:sz w:val="22"/>
          <w:szCs w:val="22"/>
        </w:rPr>
        <w:tab/>
      </w:r>
      <w:r w:rsidR="00D1265D"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>Slides 95-97</w:t>
      </w:r>
    </w:p>
    <w:p w14:paraId="5DE6CDE2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</w:p>
    <w:p w14:paraId="7A75343C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ab/>
      </w:r>
      <w:r w:rsidR="00D1265D" w:rsidRPr="00D1265D">
        <w:rPr>
          <w:rFonts w:ascii="Verdana" w:hAnsi="Verdana"/>
          <w:color w:val="002569"/>
          <w:sz w:val="22"/>
          <w:szCs w:val="22"/>
        </w:rPr>
        <w:tab/>
        <w:t>F.  Complaint Investigation</w:t>
      </w:r>
      <w:r w:rsidR="00D1265D" w:rsidRPr="00D1265D">
        <w:rPr>
          <w:rFonts w:ascii="Verdana" w:hAnsi="Verdana"/>
          <w:color w:val="002569"/>
          <w:sz w:val="22"/>
          <w:szCs w:val="22"/>
        </w:rPr>
        <w:tab/>
      </w:r>
      <w:r w:rsidR="00D1265D"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>Slides 98-101</w:t>
      </w:r>
    </w:p>
    <w:p w14:paraId="7D61D987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</w:p>
    <w:p w14:paraId="2DE31A70" w14:textId="77777777" w:rsidR="005858A1" w:rsidRPr="00D1265D" w:rsidRDefault="00D1265D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  <w:t>G.  Video Vignette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 102</w:t>
      </w:r>
    </w:p>
    <w:p w14:paraId="7C7A010B" w14:textId="77777777" w:rsidR="005858A1" w:rsidRPr="00D1265D" w:rsidRDefault="00D1265D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  <w:t>*Discussion Questions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Slides 103-104</w:t>
      </w:r>
    </w:p>
    <w:p w14:paraId="6F86F256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</w:p>
    <w:p w14:paraId="270BCA73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</w:p>
    <w:p w14:paraId="0A626556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>12:30</w:t>
      </w:r>
      <w:r w:rsidRPr="00D1265D">
        <w:rPr>
          <w:rFonts w:ascii="Verdana" w:hAnsi="Verdana"/>
          <w:color w:val="002569"/>
          <w:sz w:val="22"/>
          <w:szCs w:val="22"/>
        </w:rPr>
        <w:tab/>
        <w:t>V.</w:t>
      </w:r>
      <w:r w:rsidRPr="00D1265D">
        <w:rPr>
          <w:rFonts w:ascii="Verdana" w:hAnsi="Verdana"/>
          <w:color w:val="002569"/>
          <w:sz w:val="22"/>
          <w:szCs w:val="22"/>
        </w:rPr>
        <w:tab/>
        <w:t>SUMMARY AND CONCLUSION</w:t>
      </w:r>
    </w:p>
    <w:p w14:paraId="7BD6599F" w14:textId="77777777" w:rsidR="005858A1" w:rsidRPr="00D1265D" w:rsidRDefault="005858A1" w:rsidP="005858A1">
      <w:pPr>
        <w:rPr>
          <w:rFonts w:ascii="Verdana" w:hAnsi="Verdana"/>
          <w:color w:val="002569"/>
          <w:sz w:val="22"/>
          <w:szCs w:val="22"/>
        </w:rPr>
      </w:pPr>
    </w:p>
    <w:p w14:paraId="6939309B" w14:textId="77777777" w:rsidR="005858A1" w:rsidRPr="00D1265D" w:rsidRDefault="00D1265D" w:rsidP="005858A1">
      <w:pPr>
        <w:numPr>
          <w:ilvl w:val="0"/>
          <w:numId w:val="3"/>
        </w:num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>Summary of Key Points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Slides 105-109</w:t>
      </w:r>
    </w:p>
    <w:p w14:paraId="520A9049" w14:textId="77777777" w:rsidR="005858A1" w:rsidRPr="00D1265D" w:rsidRDefault="00D1265D" w:rsidP="005858A1">
      <w:pPr>
        <w:numPr>
          <w:ilvl w:val="0"/>
          <w:numId w:val="3"/>
        </w:num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>Additional Information</w:t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ab/>
      </w:r>
      <w:r w:rsidR="005858A1" w:rsidRPr="00D1265D">
        <w:rPr>
          <w:rFonts w:ascii="Verdana" w:hAnsi="Verdana"/>
          <w:color w:val="002569"/>
          <w:sz w:val="22"/>
          <w:szCs w:val="22"/>
        </w:rPr>
        <w:t>Slide 110</w:t>
      </w:r>
    </w:p>
    <w:p w14:paraId="7A4E2286" w14:textId="77777777" w:rsidR="00AB4F93" w:rsidRPr="00D1265D" w:rsidRDefault="005858A1" w:rsidP="00D1265D">
      <w:pPr>
        <w:numPr>
          <w:ilvl w:val="0"/>
          <w:numId w:val="3"/>
        </w:numPr>
        <w:rPr>
          <w:rFonts w:ascii="Verdana" w:hAnsi="Verdana"/>
          <w:color w:val="002569"/>
          <w:sz w:val="22"/>
          <w:szCs w:val="22"/>
        </w:rPr>
      </w:pPr>
      <w:r w:rsidRPr="00D1265D">
        <w:rPr>
          <w:rFonts w:ascii="Verdana" w:hAnsi="Verdana"/>
          <w:color w:val="002569"/>
          <w:sz w:val="22"/>
          <w:szCs w:val="22"/>
        </w:rPr>
        <w:t>S</w:t>
      </w:r>
      <w:r w:rsidR="00D1265D" w:rsidRPr="00D1265D">
        <w:rPr>
          <w:rFonts w:ascii="Verdana" w:hAnsi="Verdana"/>
          <w:color w:val="002569"/>
          <w:sz w:val="22"/>
          <w:szCs w:val="22"/>
        </w:rPr>
        <w:t>ummary, Evaluation and Adjourn</w:t>
      </w:r>
      <w:r w:rsidR="00D1265D" w:rsidRPr="00D1265D">
        <w:rPr>
          <w:rFonts w:ascii="Verdana" w:hAnsi="Verdana"/>
          <w:color w:val="002569"/>
          <w:sz w:val="22"/>
          <w:szCs w:val="22"/>
        </w:rPr>
        <w:tab/>
      </w:r>
      <w:r w:rsidRPr="00D1265D">
        <w:rPr>
          <w:rFonts w:ascii="Verdana" w:hAnsi="Verdana"/>
          <w:color w:val="002569"/>
          <w:sz w:val="22"/>
          <w:szCs w:val="22"/>
        </w:rPr>
        <w:t>Slide 111</w:t>
      </w:r>
    </w:p>
    <w:sectPr w:rsidR="00AB4F93" w:rsidRPr="00D1265D" w:rsidSect="00102DC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0BE07" w14:textId="77777777" w:rsidR="00A613F2" w:rsidRDefault="00A613F2">
      <w:r>
        <w:separator/>
      </w:r>
    </w:p>
  </w:endnote>
  <w:endnote w:type="continuationSeparator" w:id="0">
    <w:p w14:paraId="4607D49C" w14:textId="77777777" w:rsidR="00A613F2" w:rsidRDefault="00A6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42124" w14:textId="507B6459" w:rsidR="00102DCF" w:rsidRDefault="006D4124" w:rsidP="00102DCF">
    <w:pPr>
      <w:pStyle w:val="Footer"/>
      <w:jc w:val="center"/>
      <w:rPr>
        <w:rFonts w:ascii="Verdana" w:hAnsi="Verdana"/>
        <w:color w:val="002569"/>
        <w:sz w:val="16"/>
        <w:szCs w:val="16"/>
      </w:rPr>
    </w:pPr>
    <w:r>
      <w:rPr>
        <w:rFonts w:ascii="Verdana" w:hAnsi="Verdana"/>
        <w:noProof/>
        <w:color w:val="002569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3BA550" wp14:editId="1C785C58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829300" cy="0"/>
              <wp:effectExtent l="9525" t="8890" r="9525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69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6E801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45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" strokecolor="#c69c00" strokeweight="1pt"/>
          </w:pict>
        </mc:Fallback>
      </mc:AlternateContent>
    </w:r>
  </w:p>
  <w:p w14:paraId="19981807" w14:textId="77777777" w:rsidR="00102DCF" w:rsidRPr="004921BF" w:rsidRDefault="00102DCF" w:rsidP="00102DCF">
    <w:pPr>
      <w:pStyle w:val="Footer"/>
      <w:jc w:val="center"/>
      <w:rPr>
        <w:rFonts w:ascii="Verdana" w:hAnsi="Verdana"/>
        <w:color w:val="002569"/>
        <w:sz w:val="16"/>
        <w:szCs w:val="16"/>
      </w:rPr>
    </w:pPr>
    <w:r>
      <w:rPr>
        <w:rFonts w:ascii="Verdana" w:hAnsi="Verdana"/>
        <w:color w:val="002569"/>
        <w:sz w:val="16"/>
        <w:szCs w:val="16"/>
      </w:rPr>
      <w:t>OA, Bureau of Equal Employment Opportunity</w:t>
    </w:r>
    <w:r w:rsidRPr="00615EC3">
      <w:rPr>
        <w:rFonts w:ascii="Verdana" w:hAnsi="Verdana"/>
        <w:color w:val="002569"/>
        <w:sz w:val="16"/>
        <w:szCs w:val="16"/>
      </w:rPr>
      <w:t xml:space="preserve"> | </w:t>
    </w:r>
    <w:r>
      <w:rPr>
        <w:rFonts w:ascii="Verdana" w:hAnsi="Verdana"/>
        <w:color w:val="002569"/>
        <w:sz w:val="16"/>
        <w:szCs w:val="16"/>
      </w:rPr>
      <w:t>222</w:t>
    </w:r>
    <w:r w:rsidRPr="00615EC3">
      <w:rPr>
        <w:rFonts w:ascii="Verdana" w:hAnsi="Verdana"/>
        <w:color w:val="002569"/>
        <w:sz w:val="16"/>
        <w:szCs w:val="16"/>
      </w:rPr>
      <w:t xml:space="preserve"> Finance Building | Harrisburg, PA 17120 | </w:t>
    </w:r>
    <w:r>
      <w:rPr>
        <w:rFonts w:ascii="Verdana" w:hAnsi="Verdana"/>
        <w:color w:val="002569"/>
        <w:sz w:val="16"/>
        <w:szCs w:val="16"/>
      </w:rPr>
      <w:t xml:space="preserve">717.783.1130 </w:t>
    </w:r>
  </w:p>
  <w:p w14:paraId="7ADE95FD" w14:textId="77777777" w:rsidR="00102DCF" w:rsidRDefault="00102DCF" w:rsidP="00102DCF">
    <w:pPr>
      <w:pStyle w:val="Footer"/>
    </w:pPr>
  </w:p>
  <w:p w14:paraId="482CF5C2" w14:textId="77777777" w:rsidR="00102DCF" w:rsidRDefault="00102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86427" w14:textId="77777777" w:rsidR="00A613F2" w:rsidRDefault="00A613F2">
      <w:r>
        <w:separator/>
      </w:r>
    </w:p>
  </w:footnote>
  <w:footnote w:type="continuationSeparator" w:id="0">
    <w:p w14:paraId="6B73EB08" w14:textId="77777777" w:rsidR="00A613F2" w:rsidRDefault="00A61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E1627" w14:textId="77777777" w:rsidR="00102DCF" w:rsidRPr="00102DCF" w:rsidRDefault="00102DCF" w:rsidP="00102DCF">
    <w:pPr>
      <w:pStyle w:val="Title"/>
      <w:rPr>
        <w:rFonts w:ascii="Verdana" w:hAnsi="Verdana"/>
        <w:b/>
        <w:color w:val="002569"/>
      </w:rPr>
    </w:pPr>
    <w:r w:rsidRPr="00102DCF">
      <w:rPr>
        <w:rFonts w:ascii="Verdana" w:hAnsi="Verdana"/>
        <w:b/>
        <w:color w:val="002569"/>
      </w:rPr>
      <w:t>Sexual Harassment Awareness and Prevention</w:t>
    </w:r>
    <w:r w:rsidRPr="00102DCF">
      <w:rPr>
        <w:rFonts w:ascii="Verdana" w:hAnsi="Verdana"/>
        <w:b/>
        <w:color w:val="002569"/>
      </w:rPr>
      <w:br/>
      <w:t>Training for Commonwealth Managers</w:t>
    </w:r>
  </w:p>
  <w:p w14:paraId="53B4BA7F" w14:textId="77777777" w:rsidR="00102DCF" w:rsidRDefault="00102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F218A"/>
    <w:multiLevelType w:val="hybridMultilevel"/>
    <w:tmpl w:val="A40ABE28"/>
    <w:lvl w:ilvl="0" w:tplc="426EE054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DC575CC"/>
    <w:multiLevelType w:val="hybridMultilevel"/>
    <w:tmpl w:val="A60812E2"/>
    <w:lvl w:ilvl="0" w:tplc="01C4376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4D43A20">
      <w:start w:val="1"/>
      <w:numFmt w:val="upperLetter"/>
      <w:lvlText w:val="%2."/>
      <w:lvlJc w:val="left"/>
      <w:pPr>
        <w:tabs>
          <w:tab w:val="num" w:pos="3096"/>
        </w:tabs>
        <w:ind w:left="3096" w:hanging="576"/>
      </w:pPr>
      <w:rPr>
        <w:rFonts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8F61C6B"/>
    <w:multiLevelType w:val="hybridMultilevel"/>
    <w:tmpl w:val="BC80F050"/>
    <w:lvl w:ilvl="0" w:tplc="B04E0FC8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62"/>
    <w:rsid w:val="00102DCF"/>
    <w:rsid w:val="00114972"/>
    <w:rsid w:val="00134AC1"/>
    <w:rsid w:val="00182452"/>
    <w:rsid w:val="00191D69"/>
    <w:rsid w:val="00193D81"/>
    <w:rsid w:val="001D679E"/>
    <w:rsid w:val="00235AC1"/>
    <w:rsid w:val="00291AA2"/>
    <w:rsid w:val="003833D4"/>
    <w:rsid w:val="00387455"/>
    <w:rsid w:val="003A1FD8"/>
    <w:rsid w:val="003D1D90"/>
    <w:rsid w:val="00446599"/>
    <w:rsid w:val="00453224"/>
    <w:rsid w:val="004B4CEC"/>
    <w:rsid w:val="00582EA8"/>
    <w:rsid w:val="005858A1"/>
    <w:rsid w:val="005870DD"/>
    <w:rsid w:val="005C0735"/>
    <w:rsid w:val="005C55AB"/>
    <w:rsid w:val="005E217F"/>
    <w:rsid w:val="006D4124"/>
    <w:rsid w:val="006D639F"/>
    <w:rsid w:val="007066D8"/>
    <w:rsid w:val="00724AAD"/>
    <w:rsid w:val="00763688"/>
    <w:rsid w:val="007C5C39"/>
    <w:rsid w:val="007C7C62"/>
    <w:rsid w:val="007E251B"/>
    <w:rsid w:val="0084255E"/>
    <w:rsid w:val="008A3B91"/>
    <w:rsid w:val="00950CFE"/>
    <w:rsid w:val="009673BA"/>
    <w:rsid w:val="00971BAB"/>
    <w:rsid w:val="009D46DF"/>
    <w:rsid w:val="009E6F1B"/>
    <w:rsid w:val="009F0F23"/>
    <w:rsid w:val="009F2B9E"/>
    <w:rsid w:val="00A45DA8"/>
    <w:rsid w:val="00A613F2"/>
    <w:rsid w:val="00AB4F93"/>
    <w:rsid w:val="00AD0F21"/>
    <w:rsid w:val="00AD5686"/>
    <w:rsid w:val="00AF67C4"/>
    <w:rsid w:val="00B2447B"/>
    <w:rsid w:val="00B76629"/>
    <w:rsid w:val="00BC262E"/>
    <w:rsid w:val="00BE6BD7"/>
    <w:rsid w:val="00CE28C5"/>
    <w:rsid w:val="00D1265D"/>
    <w:rsid w:val="00D8626C"/>
    <w:rsid w:val="00E1669B"/>
    <w:rsid w:val="00E54B10"/>
    <w:rsid w:val="00E94A4C"/>
    <w:rsid w:val="00F30766"/>
    <w:rsid w:val="00F33E48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E49108"/>
  <w15:docId w15:val="{2432DAAC-DFC7-4AB9-B12B-A5E63D7F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F2B9E"/>
    <w:pPr>
      <w:keepNext/>
      <w:jc w:val="center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rsid w:val="009F2B9E"/>
    <w:pPr>
      <w:keepNext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rsid w:val="009F2B9E"/>
    <w:pPr>
      <w:keepNext/>
      <w:outlineLvl w:val="2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858A1"/>
    <w:pPr>
      <w:jc w:val="center"/>
    </w:pPr>
    <w:rPr>
      <w:rFonts w:ascii="Tahoma" w:hAnsi="Tahoma" w:cs="Arial"/>
      <w:sz w:val="28"/>
      <w:szCs w:val="20"/>
    </w:rPr>
  </w:style>
  <w:style w:type="paragraph" w:styleId="Header">
    <w:name w:val="header"/>
    <w:basedOn w:val="Normal"/>
    <w:rsid w:val="001824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8245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02D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C98C7DF1807419DDC226D88CF36E4" ma:contentTypeVersion="1" ma:contentTypeDescription="Create a new document." ma:contentTypeScope="" ma:versionID="21e97dd9fc4975b9ac8ecdbdef2c2a78">
  <xsd:schema xmlns:xsd="http://www.w3.org/2001/XMLSchema" xmlns:xs="http://www.w3.org/2001/XMLSchema" xmlns:p="http://schemas.microsoft.com/office/2006/metadata/properties" xmlns:ns1="http://schemas.microsoft.com/sharepoint/v3" xmlns:ns2="1c28369d-17b0-4b3d-9224-72ce87f55f27" targetNamespace="http://schemas.microsoft.com/office/2006/metadata/properties" ma:root="true" ma:fieldsID="ddd1eed27281b9e06de382cea1d44578" ns1:_="" ns2:_="">
    <xsd:import namespace="http://schemas.microsoft.com/sharepoint/v3"/>
    <xsd:import namespace="1c28369d-17b0-4b3d-9224-72ce87f55f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8369d-17b0-4b3d-9224-72ce87f55f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1c28369d-17b0-4b3d-9224-72ce87f55f27">MYP73XKAY25F-511547342-3</_dlc_DocId>
    <_dlc_DocIdUrl xmlns="1c28369d-17b0-4b3d-9224-72ce87f55f27">
      <Url>https://cwportal.pa.gov/sites/oa/Programs/eeo/_layouts/15/DocIdRedir.aspx?ID=MYP73XKAY25F-511547342-3</Url>
      <Description>MYP73XKAY25F-511547342-3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967E77-9138-4D24-82FA-EAE84C44E44E}"/>
</file>

<file path=customXml/itemProps2.xml><?xml version="1.0" encoding="utf-8"?>
<ds:datastoreItem xmlns:ds="http://schemas.openxmlformats.org/officeDocument/2006/customXml" ds:itemID="{9EDF4CE1-A0D5-476E-A95C-0CA677FBD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3E073-46E6-4169-83D1-02B80180CB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87711C4-EF6B-4E81-867C-7AE48F9C00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0A58CCD-B0FD-43B5-8049-733283A238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Winning Leaders &amp; Managers</vt:lpstr>
    </vt:vector>
  </TitlesOfParts>
  <Company>Office of Administration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Winning Leaders &amp; Managers</dc:title>
  <dc:creator>dannbrown</dc:creator>
  <cp:lastModifiedBy>Egan, Daniel</cp:lastModifiedBy>
  <cp:revision>2</cp:revision>
  <dcterms:created xsi:type="dcterms:W3CDTF">2020-03-02T20:23:00Z</dcterms:created>
  <dcterms:modified xsi:type="dcterms:W3CDTF">2020-03-02T20:23:00Z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0x010100D9AC98C7DF1807419DDC226D88CF36E4</vt:lpwstr>
  </property>
  <property fmtid="{D5CDD505-2E9C-101B-9397-08002B2CF9AE}" pid="3" name="_dlc_DocIdItemGuid">
    <vt:lpwstr>0632c2f5-6e61-439f-a18c-af185f5e8248</vt:lpwstr>
  </property>
</Properties>
</file>