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84C20" w14:textId="77777777" w:rsidR="00F17307" w:rsidRDefault="00E76200" w:rsidP="00F17307">
      <w:pPr>
        <w:pStyle w:val="Title"/>
        <w:jc w:val="center"/>
        <w:rPr>
          <w:rFonts w:eastAsia="Calibri"/>
        </w:rPr>
      </w:pPr>
      <w:r>
        <w:rPr>
          <w:rFonts w:eastAsia="Calibri"/>
        </w:rPr>
        <w:t xml:space="preserve">Pennsylvania Environmental and </w:t>
      </w:r>
    </w:p>
    <w:p w14:paraId="3BDCF853" w14:textId="732CCED9" w:rsidR="00B11175" w:rsidRDefault="00E76200" w:rsidP="00F17307">
      <w:pPr>
        <w:pStyle w:val="Title"/>
        <w:jc w:val="center"/>
        <w:rPr>
          <w:rFonts w:eastAsia="Calibri"/>
        </w:rPr>
      </w:pPr>
      <w:r>
        <w:rPr>
          <w:rFonts w:eastAsia="Calibri"/>
        </w:rPr>
        <w:t>Sustainability Literacy Planning Tool</w:t>
      </w:r>
    </w:p>
    <w:p w14:paraId="272F5003" w14:textId="4272F621" w:rsidR="00B11175" w:rsidRDefault="00E76200" w:rsidP="00F17307">
      <w:pPr>
        <w:pStyle w:val="Subtitle"/>
        <w:spacing w:after="0"/>
        <w:jc w:val="center"/>
        <w:rPr>
          <w:rFonts w:eastAsia="Calibri"/>
        </w:rPr>
      </w:pPr>
      <w:r>
        <w:rPr>
          <w:rFonts w:eastAsia="Calibri"/>
        </w:rPr>
        <w:t>For LEA/District/School/Building</w:t>
      </w:r>
    </w:p>
    <w:p w14:paraId="5D1D3DFB" w14:textId="77777777" w:rsidR="00B11175" w:rsidRDefault="00E76200" w:rsidP="00F17307">
      <w:pPr>
        <w:pStyle w:val="Subtitle"/>
        <w:spacing w:after="0"/>
        <w:jc w:val="center"/>
        <w:rPr>
          <w:rFonts w:eastAsia="Calibri"/>
          <w:sz w:val="28"/>
          <w:szCs w:val="28"/>
        </w:rPr>
      </w:pPr>
      <w:r>
        <w:rPr>
          <w:rFonts w:eastAsia="Calibri"/>
        </w:rPr>
        <w:t>(TEMPLATE)</w:t>
      </w:r>
    </w:p>
    <w:p w14:paraId="45DFBD8B" w14:textId="77777777" w:rsidR="00B11175" w:rsidRDefault="00B11175">
      <w:pPr>
        <w:rPr>
          <w:rFonts w:ascii="Calibri" w:eastAsia="Calibri" w:hAnsi="Calibri" w:cs="Calibri"/>
          <w:sz w:val="28"/>
          <w:szCs w:val="28"/>
        </w:rPr>
      </w:pPr>
    </w:p>
    <w:p w14:paraId="06669883" w14:textId="36513316" w:rsidR="00B11175" w:rsidRDefault="00E76200">
      <w:pPr>
        <w:rPr>
          <w:rFonts w:ascii="Calibri" w:eastAsia="Calibri" w:hAnsi="Calibri" w:cs="Calibri"/>
          <w:sz w:val="28"/>
          <w:szCs w:val="28"/>
        </w:rPr>
      </w:pPr>
      <w:r>
        <w:rPr>
          <w:rFonts w:eastAsia="Calibri"/>
        </w:rPr>
        <w:t xml:space="preserve">The PA </w:t>
      </w:r>
      <w:r>
        <w:rPr>
          <w:rFonts w:eastAsia="Calibri"/>
        </w:rPr>
        <w:t xml:space="preserve">Environmental and Sustainability </w:t>
      </w:r>
      <w:r w:rsidR="00F17307">
        <w:rPr>
          <w:rFonts w:eastAsia="Calibri"/>
        </w:rPr>
        <w:t>Literacy</w:t>
      </w:r>
      <w:r>
        <w:rPr>
          <w:rFonts w:eastAsia="Calibri"/>
        </w:rPr>
        <w:t xml:space="preserve"> Planning Tool (PA ELIT Plan for LEAs) template for Local Education Agencies or School </w:t>
      </w:r>
      <w:r w:rsidR="00F17307">
        <w:rPr>
          <w:rFonts w:eastAsia="Calibri"/>
        </w:rPr>
        <w:t>Districts but</w:t>
      </w:r>
      <w:r>
        <w:rPr>
          <w:rFonts w:eastAsia="Calibri"/>
        </w:rPr>
        <w:t xml:space="preserve"> may be modified for regional or individual building administration.  The ELIT Planning tool is designed to encour</w:t>
      </w:r>
      <w:r>
        <w:rPr>
          <w:rFonts w:eastAsia="Calibri"/>
        </w:rPr>
        <w:t>age systemic, cooperative effort between administrators, teachers, and facilities managers as they address academic/curricular, environmental, health, wellness and safety goals/needs while enlisting student and community voice and support in the process.</w:t>
      </w:r>
    </w:p>
    <w:p w14:paraId="6C93D4FA" w14:textId="4643E017" w:rsidR="00B11175" w:rsidRDefault="00E76200">
      <w:pPr>
        <w:rPr>
          <w:rFonts w:ascii="Calibri" w:eastAsia="Calibri" w:hAnsi="Calibri" w:cs="Calibri"/>
          <w:sz w:val="28"/>
          <w:szCs w:val="28"/>
        </w:rPr>
      </w:pPr>
      <w:r>
        <w:rPr>
          <w:rFonts w:eastAsia="Calibri"/>
        </w:rPr>
        <w:t xml:space="preserve">The PA ELIT Plan for LEAs guides districts, distinct building administrators, and curriculum designers as they perform initial audit and inventory of resources/practices, determine areas of existing </w:t>
      </w:r>
      <w:proofErr w:type="gramStart"/>
      <w:r>
        <w:rPr>
          <w:rFonts w:eastAsia="Calibri"/>
        </w:rPr>
        <w:t>strengths</w:t>
      </w:r>
      <w:proofErr w:type="gramEnd"/>
      <w:r>
        <w:rPr>
          <w:rFonts w:eastAsia="Calibri"/>
        </w:rPr>
        <w:t xml:space="preserve"> and needs, areas for improvement, and direction</w:t>
      </w:r>
      <w:r>
        <w:rPr>
          <w:rFonts w:eastAsia="Calibri"/>
        </w:rPr>
        <w:t>. as LEA's design a systemic plan that addresses each of the components of environmental literacy planning parallel to the PA Environmental L</w:t>
      </w:r>
      <w:r w:rsidR="00F17307">
        <w:rPr>
          <w:rFonts w:eastAsia="Calibri"/>
        </w:rPr>
        <w:t>i</w:t>
      </w:r>
      <w:r>
        <w:rPr>
          <w:rFonts w:eastAsia="Calibri"/>
        </w:rPr>
        <w:t xml:space="preserve">teracy Plan, </w:t>
      </w:r>
      <w:hyperlink r:id="rId7">
        <w:r>
          <w:rPr>
            <w:rFonts w:eastAsia="Calibri"/>
            <w:color w:val="1155CC"/>
            <w:u w:val="single"/>
          </w:rPr>
          <w:t>Pa Pathways to Green Schools</w:t>
        </w:r>
      </w:hyperlink>
      <w:r>
        <w:rPr>
          <w:rFonts w:eastAsia="Calibri"/>
        </w:rPr>
        <w:t xml:space="preserve">, </w:t>
      </w:r>
      <w:hyperlink r:id="rId8">
        <w:r>
          <w:rPr>
            <w:rFonts w:eastAsia="Calibri"/>
            <w:color w:val="1155CC"/>
            <w:u w:val="single"/>
          </w:rPr>
          <w:t>US Department of Education Green Ribbon School Award</w:t>
        </w:r>
      </w:hyperlink>
      <w:r>
        <w:rPr>
          <w:rFonts w:eastAsia="Calibri"/>
        </w:rPr>
        <w:t>,</w:t>
      </w:r>
      <w:r>
        <w:rPr>
          <w:rFonts w:eastAsia="Calibri"/>
        </w:rPr>
        <w:t xml:space="preserve"> </w:t>
      </w:r>
      <w:hyperlink r:id="rId9">
        <w:r>
          <w:rPr>
            <w:rFonts w:eastAsia="Calibri"/>
            <w:color w:val="1155CC"/>
            <w:u w:val="single"/>
          </w:rPr>
          <w:t>Chesapeake Bay Back Pack Healthy and Sustainable Schools</w:t>
        </w:r>
      </w:hyperlink>
      <w:r>
        <w:rPr>
          <w:rFonts w:eastAsia="Calibri"/>
        </w:rPr>
        <w:t>,</w:t>
      </w:r>
      <w:r>
        <w:rPr>
          <w:rFonts w:eastAsia="Calibri"/>
        </w:rPr>
        <w:t xml:space="preserve"> </w:t>
      </w:r>
      <w:hyperlink r:id="rId10">
        <w:r>
          <w:rPr>
            <w:rFonts w:eastAsia="Calibri"/>
            <w:color w:val="1155CC"/>
            <w:u w:val="single"/>
          </w:rPr>
          <w:t>Eco Schools USA</w:t>
        </w:r>
      </w:hyperlink>
      <w:r>
        <w:rPr>
          <w:rFonts w:eastAsia="Calibri"/>
        </w:rPr>
        <w:t>, and many other eco/sustainable school programs and support networks.  The LEA level Plan designed t</w:t>
      </w:r>
      <w:r>
        <w:rPr>
          <w:rFonts w:eastAsia="Calibri"/>
        </w:rPr>
        <w:t xml:space="preserve">o encourage cooperative effort between administrators, teachers, and facilities managers in addressing environmental, health, and curricular needs </w:t>
      </w:r>
    </w:p>
    <w:p w14:paraId="7E5E7BB2" w14:textId="77777777" w:rsidR="00B11175" w:rsidRDefault="00E76200" w:rsidP="00F17307">
      <w:pPr>
        <w:rPr>
          <w:rFonts w:eastAsia="Calibri"/>
        </w:rPr>
      </w:pPr>
      <w:r>
        <w:rPr>
          <w:rFonts w:eastAsia="Calibri"/>
        </w:rPr>
        <w:t xml:space="preserve">The construct of environmental literacy includes the knowledge, skills, and confidence to reason about the </w:t>
      </w:r>
      <w:r>
        <w:rPr>
          <w:rFonts w:eastAsia="Calibri"/>
        </w:rPr>
        <w:t>ways that human and natural systems interact globally and locally, including the acknowledgement of disproportionately distributed vulnerabilities; participate in civic processes; and incorporate scientific information, cultural knowledge, and diverse comm</w:t>
      </w:r>
      <w:r>
        <w:rPr>
          <w:rFonts w:eastAsia="Calibri"/>
        </w:rPr>
        <w:t>unity values when taking action to anticipate, prepare for, respond to, and recover from environmental hazards, including mitigating and adapting to climate change (</w:t>
      </w:r>
      <w:hyperlink r:id="rId11" w:anchor=":~:text=Environmental%20literacy%20includes%20the%20knowledge,participate%20in%20civic%20processes%3B%20and">
        <w:r>
          <w:rPr>
            <w:rFonts w:eastAsia="Calibri"/>
            <w:color w:val="1155CC"/>
            <w:u w:val="single"/>
          </w:rPr>
          <w:t>NOAA, 2020</w:t>
        </w:r>
      </w:hyperlink>
      <w:r>
        <w:rPr>
          <w:rFonts w:eastAsia="Calibri"/>
        </w:rPr>
        <w:t>).</w:t>
      </w:r>
    </w:p>
    <w:p w14:paraId="09BC45B1" w14:textId="77777777" w:rsidR="00B11175" w:rsidRDefault="00B11175">
      <w:pPr>
        <w:rPr>
          <w:rFonts w:ascii="Calibri" w:eastAsia="Calibri" w:hAnsi="Calibri" w:cs="Calibri"/>
          <w:sz w:val="28"/>
          <w:szCs w:val="28"/>
        </w:rPr>
      </w:pPr>
    </w:p>
    <w:p w14:paraId="16CA4BAE" w14:textId="77777777" w:rsidR="00B11175" w:rsidRDefault="00B11175">
      <w:pPr>
        <w:rPr>
          <w:rFonts w:ascii="Calibri" w:eastAsia="Calibri" w:hAnsi="Calibri" w:cs="Calibri"/>
          <w:sz w:val="28"/>
          <w:szCs w:val="28"/>
        </w:rPr>
      </w:pPr>
    </w:p>
    <w:p w14:paraId="69C60469" w14:textId="77777777" w:rsidR="00B11175" w:rsidRDefault="00B11175">
      <w:pPr>
        <w:rPr>
          <w:rFonts w:ascii="Calibri" w:eastAsia="Calibri" w:hAnsi="Calibri" w:cs="Calibri"/>
          <w:sz w:val="28"/>
          <w:szCs w:val="28"/>
        </w:rPr>
      </w:pPr>
    </w:p>
    <w:p w14:paraId="23F6192C" w14:textId="77777777" w:rsidR="00F17307" w:rsidRDefault="00F17307">
      <w:pPr>
        <w:rPr>
          <w:rFonts w:eastAsiaTheme="majorEastAsia" w:cs="Arial"/>
          <w:b/>
          <w:bCs/>
          <w:sz w:val="28"/>
          <w:szCs w:val="28"/>
        </w:rPr>
      </w:pPr>
      <w:r>
        <w:br w:type="page"/>
      </w:r>
    </w:p>
    <w:p w14:paraId="6CA424CE" w14:textId="22BF6799" w:rsidR="00B11175" w:rsidRDefault="00F17307" w:rsidP="00F17307">
      <w:pPr>
        <w:pStyle w:val="Heading1"/>
        <w:rPr>
          <w:rFonts w:ascii="Calibri" w:eastAsia="Calibri" w:hAnsi="Calibri" w:cs="Calibri"/>
        </w:rPr>
      </w:pPr>
      <w:r>
        <w:lastRenderedPageBreak/>
        <w:t>District Profile</w:t>
      </w:r>
    </w:p>
    <w:tbl>
      <w:tblPr>
        <w:tblStyle w:val="GridTable4-Accent1"/>
        <w:tblW w:w="14215" w:type="dxa"/>
        <w:tblLayout w:type="fixed"/>
        <w:tblCellMar>
          <w:top w:w="43" w:type="dxa"/>
          <w:bottom w:w="43" w:type="dxa"/>
        </w:tblCellMar>
        <w:tblLook w:val="0420" w:firstRow="1" w:lastRow="0" w:firstColumn="0" w:lastColumn="0" w:noHBand="0" w:noVBand="1"/>
      </w:tblPr>
      <w:tblGrid>
        <w:gridCol w:w="7107"/>
        <w:gridCol w:w="7108"/>
      </w:tblGrid>
      <w:tr w:rsidR="000C4958" w14:paraId="12861AC1" w14:textId="77777777" w:rsidTr="00694B13">
        <w:trPr>
          <w:cnfStyle w:val="100000000000" w:firstRow="1" w:lastRow="0" w:firstColumn="0" w:lastColumn="0" w:oddVBand="0" w:evenVBand="0" w:oddHBand="0" w:evenHBand="0" w:firstRowFirstColumn="0" w:firstRowLastColumn="0" w:lastRowFirstColumn="0" w:lastRowLastColumn="0"/>
          <w:trHeight w:val="20"/>
          <w:tblHeader/>
        </w:trPr>
        <w:tc>
          <w:tcPr>
            <w:tcW w:w="7107" w:type="dxa"/>
            <w:vAlign w:val="center"/>
          </w:tcPr>
          <w:p w14:paraId="2683FE45" w14:textId="2BF200FC" w:rsidR="000C4958" w:rsidRPr="000C4958" w:rsidRDefault="000C4958" w:rsidP="00694B13">
            <w:pPr>
              <w:jc w:val="center"/>
              <w:rPr>
                <w:rFonts w:eastAsia="Calibri"/>
              </w:rPr>
            </w:pPr>
            <w:r w:rsidRPr="000C4958">
              <w:rPr>
                <w:rFonts w:eastAsia="Calibri"/>
              </w:rPr>
              <w:t>Profile</w:t>
            </w:r>
          </w:p>
        </w:tc>
        <w:tc>
          <w:tcPr>
            <w:tcW w:w="7108" w:type="dxa"/>
            <w:vAlign w:val="center"/>
          </w:tcPr>
          <w:p w14:paraId="30BE606E" w14:textId="7BF27921" w:rsidR="000C4958" w:rsidRDefault="000C4958" w:rsidP="00694B13">
            <w:pPr>
              <w:jc w:val="center"/>
              <w:rPr>
                <w:rFonts w:eastAsia="Calibri"/>
              </w:rPr>
            </w:pPr>
            <w:r>
              <w:rPr>
                <w:rFonts w:eastAsia="Calibri"/>
              </w:rPr>
              <w:t>Response</w:t>
            </w:r>
          </w:p>
        </w:tc>
      </w:tr>
      <w:tr w:rsidR="00B11175" w14:paraId="5B1E3DB2" w14:textId="77777777" w:rsidTr="000C4958">
        <w:trPr>
          <w:cnfStyle w:val="000000100000" w:firstRow="0" w:lastRow="0" w:firstColumn="0" w:lastColumn="0" w:oddVBand="0" w:evenVBand="0" w:oddHBand="1" w:evenHBand="0" w:firstRowFirstColumn="0" w:firstRowLastColumn="0" w:lastRowFirstColumn="0" w:lastRowLastColumn="0"/>
          <w:trHeight w:val="20"/>
        </w:trPr>
        <w:tc>
          <w:tcPr>
            <w:tcW w:w="7107" w:type="dxa"/>
          </w:tcPr>
          <w:p w14:paraId="449A7630" w14:textId="77777777" w:rsidR="00B11175" w:rsidRPr="00F17307" w:rsidRDefault="00E76200" w:rsidP="000C4958">
            <w:pPr>
              <w:spacing w:line="276" w:lineRule="auto"/>
              <w:rPr>
                <w:rFonts w:eastAsia="Calibri"/>
                <w:b/>
                <w:bCs/>
              </w:rPr>
            </w:pPr>
            <w:bookmarkStart w:id="0" w:name="_gjdgxs" w:colFirst="0" w:colLast="0"/>
            <w:bookmarkEnd w:id="0"/>
            <w:r w:rsidRPr="00F17307">
              <w:rPr>
                <w:rFonts w:eastAsia="Calibri"/>
                <w:b/>
                <w:bCs/>
              </w:rPr>
              <w:t>District Name</w:t>
            </w:r>
          </w:p>
        </w:tc>
        <w:tc>
          <w:tcPr>
            <w:tcW w:w="7108" w:type="dxa"/>
          </w:tcPr>
          <w:p w14:paraId="74B4E767" w14:textId="77777777" w:rsidR="00B11175" w:rsidRDefault="00B11175" w:rsidP="000C4958">
            <w:pPr>
              <w:spacing w:line="276" w:lineRule="auto"/>
              <w:rPr>
                <w:rFonts w:eastAsia="Calibri"/>
              </w:rPr>
            </w:pPr>
          </w:p>
        </w:tc>
      </w:tr>
      <w:tr w:rsidR="00B11175" w14:paraId="6ED3B453" w14:textId="77777777" w:rsidTr="000C4958">
        <w:trPr>
          <w:trHeight w:val="20"/>
        </w:trPr>
        <w:tc>
          <w:tcPr>
            <w:tcW w:w="7107" w:type="dxa"/>
          </w:tcPr>
          <w:p w14:paraId="728BD54E" w14:textId="77777777" w:rsidR="00F17307" w:rsidRDefault="00E76200" w:rsidP="000C4958">
            <w:pPr>
              <w:spacing w:line="276" w:lineRule="auto"/>
              <w:rPr>
                <w:rFonts w:eastAsia="Calibri"/>
                <w:b/>
              </w:rPr>
            </w:pPr>
            <w:r>
              <w:rPr>
                <w:rFonts w:eastAsia="Calibri"/>
                <w:b/>
              </w:rPr>
              <w:t xml:space="preserve">District Description/Character Statement </w:t>
            </w:r>
          </w:p>
          <w:p w14:paraId="3231C96E" w14:textId="0E6923B7" w:rsidR="00B11175" w:rsidRDefault="00E76200" w:rsidP="000C4958">
            <w:pPr>
              <w:spacing w:line="276" w:lineRule="auto"/>
              <w:rPr>
                <w:rFonts w:eastAsia="Calibri"/>
              </w:rPr>
            </w:pPr>
            <w:r w:rsidRPr="00F17307">
              <w:rPr>
                <w:rFonts w:eastAsia="Calibri"/>
                <w:i/>
                <w:iCs/>
              </w:rPr>
              <w:t>(This narrative should include components such as demographics, location, surrounding land use, # schools, #teachers, # Students, identification of environmental health and environmental justice issues, active commu</w:t>
            </w:r>
            <w:r w:rsidRPr="00F17307">
              <w:rPr>
                <w:rFonts w:eastAsia="Calibri"/>
                <w:i/>
                <w:iCs/>
              </w:rPr>
              <w:t>nity partners, expected changes in community over the next 5-10 years)</w:t>
            </w:r>
          </w:p>
        </w:tc>
        <w:tc>
          <w:tcPr>
            <w:tcW w:w="7108" w:type="dxa"/>
          </w:tcPr>
          <w:p w14:paraId="3B094CCA" w14:textId="77777777" w:rsidR="00B11175" w:rsidRDefault="00B11175" w:rsidP="000C4958">
            <w:pPr>
              <w:spacing w:line="276" w:lineRule="auto"/>
              <w:rPr>
                <w:rFonts w:eastAsia="Calibri"/>
              </w:rPr>
            </w:pPr>
          </w:p>
        </w:tc>
      </w:tr>
      <w:tr w:rsidR="00B11175" w14:paraId="372858CD" w14:textId="77777777" w:rsidTr="000C4958">
        <w:trPr>
          <w:cnfStyle w:val="000000100000" w:firstRow="0" w:lastRow="0" w:firstColumn="0" w:lastColumn="0" w:oddVBand="0" w:evenVBand="0" w:oddHBand="1" w:evenHBand="0" w:firstRowFirstColumn="0" w:firstRowLastColumn="0" w:lastRowFirstColumn="0" w:lastRowLastColumn="0"/>
          <w:trHeight w:val="20"/>
        </w:trPr>
        <w:tc>
          <w:tcPr>
            <w:tcW w:w="7107" w:type="dxa"/>
          </w:tcPr>
          <w:p w14:paraId="33111AA5" w14:textId="77777777" w:rsidR="00F17307" w:rsidRPr="00F17307" w:rsidRDefault="00E76200" w:rsidP="000C4958">
            <w:pPr>
              <w:spacing w:line="276" w:lineRule="auto"/>
              <w:rPr>
                <w:rFonts w:eastAsia="Calibri"/>
                <w:b/>
                <w:bCs/>
              </w:rPr>
            </w:pPr>
            <w:r w:rsidRPr="00F17307">
              <w:rPr>
                <w:rFonts w:eastAsia="Calibri"/>
                <w:b/>
                <w:bCs/>
              </w:rPr>
              <w:t>District Vision for Environmental Literacy</w:t>
            </w:r>
          </w:p>
          <w:p w14:paraId="4AB9D747" w14:textId="1FB08BC6" w:rsidR="00B11175" w:rsidRPr="00F17307" w:rsidRDefault="00E76200" w:rsidP="000C4958">
            <w:pPr>
              <w:spacing w:line="276" w:lineRule="auto"/>
              <w:rPr>
                <w:rFonts w:eastAsia="Calibri"/>
                <w:i/>
                <w:iCs/>
              </w:rPr>
            </w:pPr>
            <w:r w:rsidRPr="00F17307">
              <w:rPr>
                <w:rFonts w:eastAsia="Calibri"/>
                <w:i/>
                <w:iCs/>
              </w:rPr>
              <w:t>(</w:t>
            </w:r>
            <w:r w:rsidR="00F17307" w:rsidRPr="00F17307">
              <w:rPr>
                <w:rFonts w:eastAsia="Calibri"/>
                <w:i/>
                <w:iCs/>
              </w:rPr>
              <w:t>T</w:t>
            </w:r>
            <w:r w:rsidRPr="00F17307">
              <w:rPr>
                <w:rFonts w:eastAsia="Calibri"/>
                <w:i/>
                <w:iCs/>
              </w:rPr>
              <w:t>his may be dynamic as the community and knowledge base evolve)</w:t>
            </w:r>
          </w:p>
        </w:tc>
        <w:tc>
          <w:tcPr>
            <w:tcW w:w="7108" w:type="dxa"/>
          </w:tcPr>
          <w:p w14:paraId="568493D6" w14:textId="77777777" w:rsidR="00B11175" w:rsidRDefault="00B11175" w:rsidP="000C4958">
            <w:pPr>
              <w:spacing w:line="276" w:lineRule="auto"/>
              <w:rPr>
                <w:rFonts w:eastAsia="Calibri"/>
              </w:rPr>
            </w:pPr>
          </w:p>
        </w:tc>
      </w:tr>
      <w:tr w:rsidR="00B11175" w14:paraId="1CBF80F9" w14:textId="77777777" w:rsidTr="000C4958">
        <w:trPr>
          <w:trHeight w:val="20"/>
        </w:trPr>
        <w:tc>
          <w:tcPr>
            <w:tcW w:w="7107" w:type="dxa"/>
          </w:tcPr>
          <w:p w14:paraId="21E38512" w14:textId="77777777" w:rsidR="00B11175" w:rsidRPr="00F17307" w:rsidRDefault="00E76200" w:rsidP="000C4958">
            <w:pPr>
              <w:spacing w:line="276" w:lineRule="auto"/>
              <w:rPr>
                <w:rFonts w:eastAsia="Calibri"/>
                <w:b/>
                <w:bCs/>
              </w:rPr>
            </w:pPr>
            <w:r w:rsidRPr="00F17307">
              <w:rPr>
                <w:rFonts w:eastAsia="Calibri"/>
                <w:b/>
                <w:bCs/>
              </w:rPr>
              <w:t>District Environmental Literacy Leadership Team Members</w:t>
            </w:r>
          </w:p>
          <w:p w14:paraId="3074B9CA" w14:textId="7C436198" w:rsidR="00B11175" w:rsidRPr="00F17307" w:rsidRDefault="00E76200" w:rsidP="000C4958">
            <w:pPr>
              <w:spacing w:line="276" w:lineRule="auto"/>
              <w:rPr>
                <w:rFonts w:eastAsia="Calibri"/>
                <w:i/>
                <w:iCs/>
              </w:rPr>
            </w:pPr>
            <w:r w:rsidRPr="00F17307">
              <w:rPr>
                <w:rFonts w:eastAsia="Calibri"/>
                <w:i/>
                <w:iCs/>
              </w:rPr>
              <w:t>(NOTE: This can i</w:t>
            </w:r>
            <w:r w:rsidRPr="00F17307">
              <w:rPr>
                <w:rFonts w:eastAsia="Calibri"/>
                <w:i/>
                <w:iCs/>
              </w:rPr>
              <w:t xml:space="preserve">nclude community partners, faculty, staff, </w:t>
            </w:r>
            <w:r w:rsidR="00F17307" w:rsidRPr="00F17307">
              <w:rPr>
                <w:rFonts w:eastAsia="Calibri"/>
                <w:i/>
                <w:iCs/>
              </w:rPr>
              <w:t>students,</w:t>
            </w:r>
            <w:r w:rsidRPr="00F17307">
              <w:rPr>
                <w:rFonts w:eastAsia="Calibri"/>
                <w:i/>
                <w:iCs/>
              </w:rPr>
              <w:t xml:space="preserve"> and other stakeholders. It is highly recommended that one or </w:t>
            </w:r>
            <w:r w:rsidR="00F17307" w:rsidRPr="00F17307">
              <w:rPr>
                <w:rFonts w:eastAsia="Calibri"/>
                <w:i/>
                <w:iCs/>
              </w:rPr>
              <w:t>more students be</w:t>
            </w:r>
            <w:r w:rsidRPr="00F17307">
              <w:rPr>
                <w:rFonts w:eastAsia="Calibri"/>
                <w:i/>
                <w:iCs/>
              </w:rPr>
              <w:t xml:space="preserve"> part of this team and encouraged to provide voice in each pillar of this template)</w:t>
            </w:r>
          </w:p>
        </w:tc>
        <w:tc>
          <w:tcPr>
            <w:tcW w:w="7108" w:type="dxa"/>
          </w:tcPr>
          <w:p w14:paraId="09084158" w14:textId="77777777" w:rsidR="00B11175" w:rsidRDefault="00B11175" w:rsidP="000C4958">
            <w:pPr>
              <w:spacing w:line="276" w:lineRule="auto"/>
              <w:rPr>
                <w:rFonts w:eastAsia="Calibri"/>
              </w:rPr>
            </w:pPr>
          </w:p>
        </w:tc>
      </w:tr>
      <w:tr w:rsidR="00B11175" w14:paraId="4F4FFF3F" w14:textId="77777777" w:rsidTr="000C4958">
        <w:trPr>
          <w:cnfStyle w:val="000000100000" w:firstRow="0" w:lastRow="0" w:firstColumn="0" w:lastColumn="0" w:oddVBand="0" w:evenVBand="0" w:oddHBand="1" w:evenHBand="0" w:firstRowFirstColumn="0" w:firstRowLastColumn="0" w:lastRowFirstColumn="0" w:lastRowLastColumn="0"/>
          <w:trHeight w:val="20"/>
        </w:trPr>
        <w:tc>
          <w:tcPr>
            <w:tcW w:w="7107" w:type="dxa"/>
          </w:tcPr>
          <w:p w14:paraId="79C3862D" w14:textId="77777777" w:rsidR="00B11175" w:rsidRPr="00F17307" w:rsidRDefault="00E76200" w:rsidP="000C4958">
            <w:pPr>
              <w:spacing w:line="276" w:lineRule="auto"/>
              <w:rPr>
                <w:rFonts w:eastAsia="Calibri"/>
                <w:b/>
                <w:bCs/>
              </w:rPr>
            </w:pPr>
            <w:r w:rsidRPr="00F17307">
              <w:rPr>
                <w:rFonts w:eastAsia="Calibri"/>
                <w:b/>
                <w:bCs/>
              </w:rPr>
              <w:t>How will this plan address issues of equity and access to high quality environmental literacy education in the district?</w:t>
            </w:r>
          </w:p>
        </w:tc>
        <w:tc>
          <w:tcPr>
            <w:tcW w:w="7108" w:type="dxa"/>
          </w:tcPr>
          <w:p w14:paraId="5CFF759D" w14:textId="77777777" w:rsidR="00B11175" w:rsidRDefault="00B11175" w:rsidP="000C4958">
            <w:pPr>
              <w:spacing w:line="276" w:lineRule="auto"/>
              <w:rPr>
                <w:rFonts w:eastAsia="Calibri"/>
              </w:rPr>
            </w:pPr>
          </w:p>
        </w:tc>
      </w:tr>
      <w:tr w:rsidR="00B11175" w14:paraId="370704B5" w14:textId="77777777" w:rsidTr="000C4958">
        <w:trPr>
          <w:trHeight w:val="20"/>
        </w:trPr>
        <w:tc>
          <w:tcPr>
            <w:tcW w:w="7107" w:type="dxa"/>
          </w:tcPr>
          <w:p w14:paraId="4AFFED5A" w14:textId="413E46EC" w:rsidR="00B11175" w:rsidRPr="00F17307" w:rsidRDefault="00E76200" w:rsidP="000C4958">
            <w:pPr>
              <w:spacing w:line="276" w:lineRule="auto"/>
              <w:rPr>
                <w:rFonts w:eastAsia="Calibri"/>
                <w:b/>
                <w:bCs/>
              </w:rPr>
            </w:pPr>
            <w:r w:rsidRPr="00F17307">
              <w:rPr>
                <w:rFonts w:eastAsia="Calibri"/>
                <w:b/>
                <w:bCs/>
              </w:rPr>
              <w:t>Program Sustainability and iterative evaluation</w:t>
            </w:r>
          </w:p>
          <w:p w14:paraId="03AE7477" w14:textId="0D33A13B" w:rsidR="00B11175" w:rsidRPr="00F17307" w:rsidRDefault="00E76200" w:rsidP="000C4958">
            <w:pPr>
              <w:spacing w:line="276" w:lineRule="auto"/>
              <w:rPr>
                <w:rFonts w:eastAsia="Calibri"/>
                <w:b/>
                <w:i/>
                <w:iCs/>
              </w:rPr>
            </w:pPr>
            <w:r w:rsidRPr="00F17307">
              <w:rPr>
                <w:rFonts w:eastAsia="Calibri"/>
                <w:i/>
                <w:iCs/>
              </w:rPr>
              <w:t>(May include audits, curriculum review sequence, alignment to comprehensive plans)</w:t>
            </w:r>
          </w:p>
        </w:tc>
        <w:tc>
          <w:tcPr>
            <w:tcW w:w="7108" w:type="dxa"/>
          </w:tcPr>
          <w:p w14:paraId="56B69F38" w14:textId="77777777" w:rsidR="00B11175" w:rsidRDefault="00B11175" w:rsidP="000C4958">
            <w:pPr>
              <w:spacing w:line="276" w:lineRule="auto"/>
              <w:rPr>
                <w:rFonts w:eastAsia="Calibri"/>
              </w:rPr>
            </w:pPr>
          </w:p>
        </w:tc>
      </w:tr>
    </w:tbl>
    <w:p w14:paraId="4391CDC2" w14:textId="77777777" w:rsidR="00F17307" w:rsidRDefault="00F17307"/>
    <w:p w14:paraId="5493C41A" w14:textId="77777777" w:rsidR="00F17307" w:rsidRDefault="00F17307">
      <w:r>
        <w:br w:type="page"/>
      </w:r>
    </w:p>
    <w:p w14:paraId="6F9D79F8" w14:textId="37D8AB0F" w:rsidR="00F17307" w:rsidRDefault="00235A33" w:rsidP="00F17307">
      <w:pPr>
        <w:pStyle w:val="Heading1"/>
      </w:pPr>
      <w:hyperlink r:id="rId12" w:history="1">
        <w:r w:rsidR="00F17307" w:rsidRPr="00235A33">
          <w:rPr>
            <w:rStyle w:val="Hyperlink"/>
          </w:rPr>
          <w:t>Pillar 1: Reduced Environmental Impact</w:t>
        </w:r>
      </w:hyperlink>
    </w:p>
    <w:p w14:paraId="234C53AB" w14:textId="530B3282" w:rsidR="00B11175" w:rsidRDefault="00F17307" w:rsidP="00F17307">
      <w:pPr>
        <w:rPr>
          <w:rFonts w:eastAsia="Calibri"/>
          <w:sz w:val="28"/>
          <w:szCs w:val="28"/>
        </w:rPr>
      </w:pPr>
      <w:r>
        <w:rPr>
          <w:rFonts w:eastAsia="Calibri"/>
        </w:rPr>
        <w:t>Describe how your school, district, or postsecondary institution is reducing environmental impact and costs in the areas below. Use supporting data and reference participation in pertinent benchmarking programs to demonstrate progress where possible. Identification of issues and strategies should be community wide and include student voice and partnerships with facilities and operations management.  Bridges to other pillars, including curricular connections are recommended.</w:t>
      </w:r>
    </w:p>
    <w:tbl>
      <w:tblPr>
        <w:tblStyle w:val="GridTable4-Accent1"/>
        <w:tblW w:w="14215" w:type="dxa"/>
        <w:tblLayout w:type="fixed"/>
        <w:tblLook w:val="0420" w:firstRow="1" w:lastRow="0" w:firstColumn="0" w:lastColumn="0" w:noHBand="0" w:noVBand="1"/>
      </w:tblPr>
      <w:tblGrid>
        <w:gridCol w:w="3955"/>
        <w:gridCol w:w="3420"/>
        <w:gridCol w:w="3420"/>
        <w:gridCol w:w="3420"/>
      </w:tblGrid>
      <w:tr w:rsidR="00B11175" w14:paraId="05D75B7C" w14:textId="77777777" w:rsidTr="00235A33">
        <w:trPr>
          <w:cnfStyle w:val="100000000000" w:firstRow="1" w:lastRow="0" w:firstColumn="0" w:lastColumn="0" w:oddVBand="0" w:evenVBand="0" w:oddHBand="0" w:evenHBand="0" w:firstRowFirstColumn="0" w:firstRowLastColumn="0" w:lastRowFirstColumn="0" w:lastRowLastColumn="0"/>
          <w:cantSplit/>
          <w:tblHeader/>
        </w:trPr>
        <w:tc>
          <w:tcPr>
            <w:tcW w:w="3955" w:type="dxa"/>
            <w:vAlign w:val="center"/>
          </w:tcPr>
          <w:p w14:paraId="3B6DB96A" w14:textId="5A04A584" w:rsidR="00B11175" w:rsidRDefault="000C4958" w:rsidP="00694B13">
            <w:pPr>
              <w:jc w:val="center"/>
              <w:rPr>
                <w:rFonts w:eastAsia="Calibri"/>
              </w:rPr>
            </w:pPr>
            <w:bookmarkStart w:id="1" w:name="_30j0zll" w:colFirst="0" w:colLast="0"/>
            <w:bookmarkEnd w:id="1"/>
            <w:r>
              <w:rPr>
                <w:rFonts w:eastAsia="Calibri"/>
              </w:rPr>
              <w:t>Impact</w:t>
            </w:r>
          </w:p>
        </w:tc>
        <w:tc>
          <w:tcPr>
            <w:tcW w:w="3420" w:type="dxa"/>
            <w:vAlign w:val="center"/>
          </w:tcPr>
          <w:p w14:paraId="7B6EDA1E" w14:textId="77777777" w:rsidR="00B11175" w:rsidRDefault="00E76200" w:rsidP="00694B13">
            <w:pPr>
              <w:jc w:val="center"/>
              <w:rPr>
                <w:rFonts w:eastAsia="Calibri"/>
              </w:rPr>
            </w:pPr>
            <w:r>
              <w:rPr>
                <w:rFonts w:eastAsia="Calibri"/>
              </w:rPr>
              <w:t>Goal(s)</w:t>
            </w:r>
          </w:p>
        </w:tc>
        <w:tc>
          <w:tcPr>
            <w:tcW w:w="3420" w:type="dxa"/>
            <w:vAlign w:val="center"/>
          </w:tcPr>
          <w:p w14:paraId="66B29D18" w14:textId="77777777" w:rsidR="00B11175" w:rsidRDefault="00E76200" w:rsidP="00694B13">
            <w:pPr>
              <w:jc w:val="center"/>
              <w:rPr>
                <w:rFonts w:eastAsia="Calibri"/>
              </w:rPr>
            </w:pPr>
            <w:r>
              <w:rPr>
                <w:rFonts w:eastAsia="Calibri"/>
              </w:rPr>
              <w:t>Outcome(s)</w:t>
            </w:r>
          </w:p>
        </w:tc>
        <w:tc>
          <w:tcPr>
            <w:tcW w:w="3420" w:type="dxa"/>
            <w:vAlign w:val="center"/>
          </w:tcPr>
          <w:p w14:paraId="6D4186A5" w14:textId="77777777" w:rsidR="00B11175" w:rsidRDefault="00E76200" w:rsidP="00694B13">
            <w:pPr>
              <w:jc w:val="center"/>
              <w:rPr>
                <w:rFonts w:eastAsia="Calibri"/>
              </w:rPr>
            </w:pPr>
            <w:r>
              <w:rPr>
                <w:rFonts w:eastAsia="Calibri"/>
              </w:rPr>
              <w:t>Strategies</w:t>
            </w:r>
          </w:p>
        </w:tc>
      </w:tr>
      <w:tr w:rsidR="00B11175" w14:paraId="3EE60DD7" w14:textId="77777777" w:rsidTr="00235A33">
        <w:trPr>
          <w:cnfStyle w:val="000000100000" w:firstRow="0" w:lastRow="0" w:firstColumn="0" w:lastColumn="0" w:oddVBand="0" w:evenVBand="0" w:oddHBand="1" w:evenHBand="0" w:firstRowFirstColumn="0" w:firstRowLastColumn="0" w:lastRowFirstColumn="0" w:lastRowLastColumn="0"/>
          <w:cantSplit/>
        </w:trPr>
        <w:tc>
          <w:tcPr>
            <w:tcW w:w="3955" w:type="dxa"/>
          </w:tcPr>
          <w:p w14:paraId="13FD7B26" w14:textId="69A997EE" w:rsidR="00B11175" w:rsidRDefault="00E76200" w:rsidP="00F17307">
            <w:pPr>
              <w:rPr>
                <w:rFonts w:eastAsia="Calibri"/>
                <w:b/>
                <w:bCs/>
              </w:rPr>
            </w:pPr>
            <w:r w:rsidRPr="00F17307">
              <w:rPr>
                <w:rFonts w:eastAsia="Calibri"/>
                <w:b/>
                <w:bCs/>
              </w:rPr>
              <w:t xml:space="preserve">Energy conservation and efficiency </w:t>
            </w:r>
          </w:p>
          <w:p w14:paraId="2A3672DC" w14:textId="77777777" w:rsidR="000C4958" w:rsidRPr="00F17307" w:rsidRDefault="000C4958" w:rsidP="00F17307">
            <w:pPr>
              <w:rPr>
                <w:rFonts w:eastAsia="Calibri"/>
                <w:b/>
                <w:bCs/>
              </w:rPr>
            </w:pPr>
          </w:p>
          <w:p w14:paraId="7E6A0DD5" w14:textId="691501C0" w:rsidR="00B11175" w:rsidRDefault="00E76200" w:rsidP="00F17307">
            <w:pPr>
              <w:rPr>
                <w:rFonts w:eastAsia="Calibri"/>
                <w:i/>
                <w:iCs/>
              </w:rPr>
            </w:pPr>
            <w:r w:rsidRPr="00F17307">
              <w:rPr>
                <w:rFonts w:eastAsia="Calibri"/>
                <w:i/>
                <w:iCs/>
              </w:rPr>
              <w:t>Reducing or eliminating greenhouse gas emissions; using an energy audit or emissions inventory and reduction plan, cost-effective energy efficiency improvements, conservation measures, and/or on-site ren</w:t>
            </w:r>
            <w:r w:rsidRPr="00F17307">
              <w:rPr>
                <w:rFonts w:eastAsia="Calibri"/>
                <w:i/>
                <w:iCs/>
              </w:rPr>
              <w:t xml:space="preserve">ewable energy and/or purchase of green </w:t>
            </w:r>
            <w:proofErr w:type="gramStart"/>
            <w:r w:rsidRPr="00F17307">
              <w:rPr>
                <w:rFonts w:eastAsia="Calibri"/>
                <w:i/>
                <w:iCs/>
              </w:rPr>
              <w:t>power;</w:t>
            </w:r>
            <w:proofErr w:type="gramEnd"/>
          </w:p>
          <w:p w14:paraId="65F10069" w14:textId="77777777" w:rsidR="000C4958" w:rsidRPr="00F17307" w:rsidRDefault="000C4958" w:rsidP="00F17307">
            <w:pPr>
              <w:rPr>
                <w:rFonts w:eastAsia="Calibri"/>
                <w:i/>
                <w:iCs/>
              </w:rPr>
            </w:pPr>
          </w:p>
          <w:p w14:paraId="45A1AAF3" w14:textId="77777777" w:rsidR="00B11175" w:rsidRPr="00F17307" w:rsidRDefault="00E76200" w:rsidP="00F17307">
            <w:pPr>
              <w:rPr>
                <w:rFonts w:eastAsia="Calibri"/>
                <w:i/>
                <w:iCs/>
              </w:rPr>
            </w:pPr>
            <w:r w:rsidRPr="00F17307">
              <w:rPr>
                <w:rFonts w:eastAsia="Calibri"/>
                <w:i/>
                <w:iCs/>
              </w:rPr>
              <w:t>Identify your energy-efficient facilities and practices, ecologically and educationally beneficial uses of grounds, and methods of disposal for solid and hazardous wastes.</w:t>
            </w:r>
            <w:r w:rsidRPr="00F17307">
              <w:rPr>
                <w:rFonts w:eastAsia="Calibri"/>
                <w:i/>
                <w:iCs/>
              </w:rPr>
              <w:t xml:space="preserve"> </w:t>
            </w:r>
          </w:p>
          <w:p w14:paraId="66280ECE" w14:textId="77777777" w:rsidR="00B11175" w:rsidRDefault="00B11175">
            <w:pPr>
              <w:widowControl w:val="0"/>
              <w:rPr>
                <w:rFonts w:ascii="Calibri" w:eastAsia="Calibri" w:hAnsi="Calibri" w:cs="Calibri"/>
                <w:b/>
                <w:sz w:val="24"/>
                <w:szCs w:val="24"/>
              </w:rPr>
            </w:pPr>
          </w:p>
        </w:tc>
        <w:tc>
          <w:tcPr>
            <w:tcW w:w="3420" w:type="dxa"/>
          </w:tcPr>
          <w:p w14:paraId="29CCEF92" w14:textId="77777777" w:rsidR="00B11175" w:rsidRDefault="00B11175">
            <w:pPr>
              <w:widowControl w:val="0"/>
              <w:rPr>
                <w:rFonts w:ascii="Calibri" w:eastAsia="Calibri" w:hAnsi="Calibri" w:cs="Calibri"/>
              </w:rPr>
            </w:pPr>
          </w:p>
        </w:tc>
        <w:tc>
          <w:tcPr>
            <w:tcW w:w="3420" w:type="dxa"/>
          </w:tcPr>
          <w:p w14:paraId="360F7BBF" w14:textId="77777777" w:rsidR="00B11175" w:rsidRDefault="00B11175">
            <w:pPr>
              <w:widowControl w:val="0"/>
              <w:rPr>
                <w:rFonts w:ascii="Calibri" w:eastAsia="Calibri" w:hAnsi="Calibri" w:cs="Calibri"/>
              </w:rPr>
            </w:pPr>
          </w:p>
        </w:tc>
        <w:tc>
          <w:tcPr>
            <w:tcW w:w="3420" w:type="dxa"/>
          </w:tcPr>
          <w:p w14:paraId="0B0B21B6" w14:textId="77777777" w:rsidR="00B11175" w:rsidRPr="000C4958" w:rsidRDefault="00E76200" w:rsidP="000C4958">
            <w:pPr>
              <w:rPr>
                <w:rFonts w:eastAsia="Calibri"/>
                <w:b/>
                <w:bCs/>
              </w:rPr>
            </w:pPr>
            <w:r w:rsidRPr="000C4958">
              <w:rPr>
                <w:rFonts w:eastAsia="Calibri"/>
                <w:b/>
                <w:bCs/>
              </w:rPr>
              <w:t>Facilities Strategies:</w:t>
            </w:r>
          </w:p>
          <w:p w14:paraId="4518F5FE" w14:textId="77777777" w:rsidR="00B11175" w:rsidRDefault="00B11175" w:rsidP="000C4958">
            <w:pPr>
              <w:rPr>
                <w:rFonts w:eastAsia="Calibri"/>
              </w:rPr>
            </w:pPr>
          </w:p>
          <w:p w14:paraId="69A1F7EC" w14:textId="77777777" w:rsidR="00B11175" w:rsidRPr="000C4958" w:rsidRDefault="00E76200" w:rsidP="000C4958">
            <w:pPr>
              <w:rPr>
                <w:rFonts w:eastAsia="Calibri"/>
                <w:b/>
                <w:bCs/>
              </w:rPr>
            </w:pPr>
            <w:r w:rsidRPr="000C4958">
              <w:rPr>
                <w:rFonts w:eastAsia="Calibri"/>
                <w:b/>
                <w:bCs/>
              </w:rPr>
              <w:t>Student Cu</w:t>
            </w:r>
            <w:r w:rsidRPr="000C4958">
              <w:rPr>
                <w:rFonts w:eastAsia="Calibri"/>
                <w:b/>
                <w:bCs/>
              </w:rPr>
              <w:t>rricular Strategies:</w:t>
            </w:r>
          </w:p>
          <w:p w14:paraId="05B11319" w14:textId="77777777" w:rsidR="00B11175" w:rsidRDefault="00B11175" w:rsidP="000C4958">
            <w:pPr>
              <w:rPr>
                <w:rFonts w:eastAsia="Calibri"/>
              </w:rPr>
            </w:pPr>
          </w:p>
          <w:p w14:paraId="75364AF2" w14:textId="3635BF42" w:rsidR="00B11175" w:rsidRPr="000C4958" w:rsidRDefault="00E76200" w:rsidP="000C4958">
            <w:pPr>
              <w:rPr>
                <w:rFonts w:eastAsia="Calibri"/>
                <w:b/>
                <w:bCs/>
              </w:rPr>
            </w:pPr>
            <w:r w:rsidRPr="000C4958">
              <w:rPr>
                <w:rFonts w:eastAsia="Calibri"/>
                <w:b/>
                <w:bCs/>
              </w:rPr>
              <w:t xml:space="preserve">Student Extracurricular Strategies (including community, clubs, </w:t>
            </w:r>
            <w:r w:rsidR="00F17307" w:rsidRPr="000C4958">
              <w:rPr>
                <w:rFonts w:eastAsia="Calibri"/>
                <w:b/>
                <w:bCs/>
              </w:rPr>
              <w:t>etc.</w:t>
            </w:r>
            <w:r w:rsidRPr="000C4958">
              <w:rPr>
                <w:rFonts w:eastAsia="Calibri"/>
                <w:b/>
                <w:bCs/>
              </w:rPr>
              <w:t>):</w:t>
            </w:r>
          </w:p>
        </w:tc>
      </w:tr>
      <w:tr w:rsidR="00B11175" w14:paraId="39E68DA1" w14:textId="77777777" w:rsidTr="00235A33">
        <w:trPr>
          <w:cantSplit/>
        </w:trPr>
        <w:tc>
          <w:tcPr>
            <w:tcW w:w="3955" w:type="dxa"/>
          </w:tcPr>
          <w:p w14:paraId="11586315" w14:textId="6E8A60FD" w:rsidR="000C4958" w:rsidRPr="000C4958" w:rsidRDefault="00E76200" w:rsidP="000C4958">
            <w:pPr>
              <w:rPr>
                <w:rFonts w:eastAsia="Calibri"/>
                <w:b/>
                <w:bCs/>
              </w:rPr>
            </w:pPr>
            <w:r w:rsidRPr="000C4958">
              <w:rPr>
                <w:rFonts w:eastAsia="Calibri"/>
                <w:b/>
                <w:bCs/>
              </w:rPr>
              <w:t xml:space="preserve">Improved water quality, </w:t>
            </w:r>
            <w:r w:rsidR="000C4958" w:rsidRPr="000C4958">
              <w:rPr>
                <w:rFonts w:eastAsia="Calibri"/>
                <w:b/>
                <w:bCs/>
              </w:rPr>
              <w:t>efficiency,</w:t>
            </w:r>
            <w:r w:rsidRPr="000C4958">
              <w:rPr>
                <w:rFonts w:eastAsia="Calibri"/>
                <w:b/>
                <w:bCs/>
              </w:rPr>
              <w:t xml:space="preserve"> and conservation</w:t>
            </w:r>
          </w:p>
          <w:p w14:paraId="1AADC88D" w14:textId="1E4D2A31" w:rsidR="00B11175" w:rsidRDefault="00E76200" w:rsidP="000C4958">
            <w:pPr>
              <w:rPr>
                <w:rFonts w:eastAsia="Calibri"/>
              </w:rPr>
            </w:pPr>
            <w:r>
              <w:rPr>
                <w:rFonts w:eastAsia="Calibri"/>
              </w:rPr>
              <w:t xml:space="preserve"> </w:t>
            </w:r>
          </w:p>
          <w:p w14:paraId="17F37BBA" w14:textId="77777777" w:rsidR="00B11175" w:rsidRPr="000C4958" w:rsidRDefault="00E76200" w:rsidP="000C4958">
            <w:pPr>
              <w:rPr>
                <w:rFonts w:eastAsia="Calibri"/>
                <w:i/>
                <w:iCs/>
              </w:rPr>
            </w:pPr>
            <w:r w:rsidRPr="000C4958">
              <w:rPr>
                <w:rFonts w:eastAsia="Calibri"/>
                <w:i/>
                <w:iCs/>
              </w:rPr>
              <w:t>Improving water quality, efficiency, and conservation; including use of onsite best management practices inside and outside the property.</w:t>
            </w:r>
          </w:p>
        </w:tc>
        <w:tc>
          <w:tcPr>
            <w:tcW w:w="3420" w:type="dxa"/>
          </w:tcPr>
          <w:p w14:paraId="72DE5261" w14:textId="77777777" w:rsidR="00B11175" w:rsidRDefault="00B11175">
            <w:pPr>
              <w:widowControl w:val="0"/>
              <w:rPr>
                <w:rFonts w:ascii="Calibri" w:eastAsia="Calibri" w:hAnsi="Calibri" w:cs="Calibri"/>
              </w:rPr>
            </w:pPr>
          </w:p>
        </w:tc>
        <w:tc>
          <w:tcPr>
            <w:tcW w:w="3420" w:type="dxa"/>
          </w:tcPr>
          <w:p w14:paraId="560B3BD6" w14:textId="77777777" w:rsidR="00B11175" w:rsidRDefault="00B11175" w:rsidP="000C4958">
            <w:pPr>
              <w:rPr>
                <w:rFonts w:eastAsia="Calibri"/>
              </w:rPr>
            </w:pPr>
          </w:p>
        </w:tc>
        <w:tc>
          <w:tcPr>
            <w:tcW w:w="3420" w:type="dxa"/>
          </w:tcPr>
          <w:p w14:paraId="08037077" w14:textId="77777777" w:rsidR="00B11175" w:rsidRPr="000C4958" w:rsidRDefault="00E76200" w:rsidP="000C4958">
            <w:pPr>
              <w:rPr>
                <w:rFonts w:eastAsia="Calibri"/>
                <w:b/>
                <w:bCs/>
              </w:rPr>
            </w:pPr>
            <w:r w:rsidRPr="000C4958">
              <w:rPr>
                <w:rFonts w:eastAsia="Calibri"/>
                <w:b/>
                <w:bCs/>
              </w:rPr>
              <w:t>Facilities Strategies:</w:t>
            </w:r>
          </w:p>
          <w:p w14:paraId="06FE320B" w14:textId="77777777" w:rsidR="00B11175" w:rsidRDefault="00B11175" w:rsidP="000C4958">
            <w:pPr>
              <w:rPr>
                <w:rFonts w:eastAsia="Calibri"/>
              </w:rPr>
            </w:pPr>
          </w:p>
          <w:p w14:paraId="60D274EF" w14:textId="77777777" w:rsidR="00B11175" w:rsidRPr="000C4958" w:rsidRDefault="00E76200" w:rsidP="000C4958">
            <w:pPr>
              <w:rPr>
                <w:rFonts w:eastAsia="Calibri"/>
                <w:b/>
                <w:bCs/>
              </w:rPr>
            </w:pPr>
            <w:r w:rsidRPr="000C4958">
              <w:rPr>
                <w:rFonts w:eastAsia="Calibri"/>
                <w:b/>
                <w:bCs/>
              </w:rPr>
              <w:t>Student Curricular Strategies:</w:t>
            </w:r>
          </w:p>
          <w:p w14:paraId="04DCE3B9" w14:textId="77777777" w:rsidR="00B11175" w:rsidRDefault="00B11175" w:rsidP="000C4958">
            <w:pPr>
              <w:rPr>
                <w:rFonts w:eastAsia="Calibri"/>
              </w:rPr>
            </w:pPr>
          </w:p>
          <w:p w14:paraId="2918DD17" w14:textId="3EBB70DE" w:rsidR="00B11175" w:rsidRPr="000C4958" w:rsidRDefault="00E76200" w:rsidP="000C4958">
            <w:pPr>
              <w:rPr>
                <w:rFonts w:eastAsia="Calibri"/>
                <w:b/>
                <w:bCs/>
              </w:rPr>
            </w:pPr>
            <w:r w:rsidRPr="000C4958">
              <w:rPr>
                <w:rFonts w:eastAsia="Calibri"/>
                <w:b/>
                <w:bCs/>
              </w:rPr>
              <w:t>Student Extracurricular Strategies (including community, clu</w:t>
            </w:r>
            <w:r w:rsidRPr="000C4958">
              <w:rPr>
                <w:rFonts w:eastAsia="Calibri"/>
                <w:b/>
                <w:bCs/>
              </w:rPr>
              <w:t xml:space="preserve">bs, </w:t>
            </w:r>
            <w:r w:rsidR="000C4958" w:rsidRPr="000C4958">
              <w:rPr>
                <w:rFonts w:eastAsia="Calibri"/>
                <w:b/>
                <w:bCs/>
              </w:rPr>
              <w:t>etc.</w:t>
            </w:r>
            <w:r w:rsidRPr="000C4958">
              <w:rPr>
                <w:rFonts w:eastAsia="Calibri"/>
                <w:b/>
                <w:bCs/>
              </w:rPr>
              <w:t>):</w:t>
            </w:r>
          </w:p>
        </w:tc>
      </w:tr>
      <w:tr w:rsidR="00B11175" w14:paraId="5F4DE770" w14:textId="77777777" w:rsidTr="00235A33">
        <w:trPr>
          <w:cnfStyle w:val="000000100000" w:firstRow="0" w:lastRow="0" w:firstColumn="0" w:lastColumn="0" w:oddVBand="0" w:evenVBand="0" w:oddHBand="1" w:evenHBand="0" w:firstRowFirstColumn="0" w:firstRowLastColumn="0" w:lastRowFirstColumn="0" w:lastRowLastColumn="0"/>
          <w:cantSplit/>
        </w:trPr>
        <w:tc>
          <w:tcPr>
            <w:tcW w:w="3955" w:type="dxa"/>
          </w:tcPr>
          <w:p w14:paraId="5CD41DE5" w14:textId="7E346FD7" w:rsidR="00B11175" w:rsidRPr="000C4958" w:rsidRDefault="00E76200" w:rsidP="000C4958">
            <w:pPr>
              <w:rPr>
                <w:rFonts w:eastAsia="Calibri"/>
                <w:b/>
                <w:bCs/>
              </w:rPr>
            </w:pPr>
            <w:r w:rsidRPr="000C4958">
              <w:rPr>
                <w:rFonts w:eastAsia="Calibri"/>
                <w:b/>
                <w:bCs/>
              </w:rPr>
              <w:lastRenderedPageBreak/>
              <w:t xml:space="preserve">Reduced waste production, improved </w:t>
            </w:r>
            <w:proofErr w:type="gramStart"/>
            <w:r w:rsidRPr="000C4958">
              <w:rPr>
                <w:rFonts w:eastAsia="Calibri"/>
                <w:b/>
                <w:bCs/>
              </w:rPr>
              <w:t>recycling</w:t>
            </w:r>
            <w:proofErr w:type="gramEnd"/>
            <w:r w:rsidRPr="000C4958">
              <w:rPr>
                <w:rFonts w:eastAsia="Calibri"/>
                <w:b/>
                <w:bCs/>
              </w:rPr>
              <w:t xml:space="preserve"> and composting programs </w:t>
            </w:r>
          </w:p>
          <w:p w14:paraId="508BD42D" w14:textId="77777777" w:rsidR="00B11175" w:rsidRDefault="00B11175">
            <w:pPr>
              <w:widowControl w:val="0"/>
              <w:jc w:val="center"/>
              <w:rPr>
                <w:rFonts w:ascii="Calibri" w:eastAsia="Calibri" w:hAnsi="Calibri" w:cs="Calibri"/>
                <w:b/>
                <w:sz w:val="24"/>
                <w:szCs w:val="24"/>
              </w:rPr>
            </w:pPr>
          </w:p>
          <w:p w14:paraId="1F57911A" w14:textId="77777777" w:rsidR="00B11175" w:rsidRPr="000C4958" w:rsidRDefault="00E76200" w:rsidP="000C4958">
            <w:pPr>
              <w:rPr>
                <w:rFonts w:eastAsia="Calibri"/>
                <w:i/>
                <w:iCs/>
              </w:rPr>
            </w:pPr>
            <w:r w:rsidRPr="000C4958">
              <w:rPr>
                <w:rFonts w:eastAsia="Calibri"/>
                <w:i/>
                <w:iCs/>
              </w:rPr>
              <w:t>Reducing solid, food, and hazardous waste production through increased recycling and composting, reduced consumption, and improved management, reduction, or elimination of toxic cleaning chemicals or hazardous waste.</w:t>
            </w:r>
          </w:p>
        </w:tc>
        <w:tc>
          <w:tcPr>
            <w:tcW w:w="3420" w:type="dxa"/>
          </w:tcPr>
          <w:p w14:paraId="7D66423F" w14:textId="77777777" w:rsidR="00B11175" w:rsidRDefault="00B11175">
            <w:pPr>
              <w:widowControl w:val="0"/>
              <w:rPr>
                <w:rFonts w:ascii="Calibri" w:eastAsia="Calibri" w:hAnsi="Calibri" w:cs="Calibri"/>
              </w:rPr>
            </w:pPr>
          </w:p>
        </w:tc>
        <w:tc>
          <w:tcPr>
            <w:tcW w:w="3420" w:type="dxa"/>
          </w:tcPr>
          <w:p w14:paraId="570866BE" w14:textId="77777777" w:rsidR="00B11175" w:rsidRDefault="00B11175">
            <w:pPr>
              <w:widowControl w:val="0"/>
              <w:rPr>
                <w:rFonts w:ascii="Calibri" w:eastAsia="Calibri" w:hAnsi="Calibri" w:cs="Calibri"/>
              </w:rPr>
            </w:pPr>
          </w:p>
        </w:tc>
        <w:tc>
          <w:tcPr>
            <w:tcW w:w="3420" w:type="dxa"/>
          </w:tcPr>
          <w:p w14:paraId="785A6A9A" w14:textId="77777777" w:rsidR="00B11175" w:rsidRPr="000C4958" w:rsidRDefault="00E76200" w:rsidP="000C4958">
            <w:pPr>
              <w:rPr>
                <w:rFonts w:eastAsia="Calibri"/>
                <w:b/>
                <w:bCs/>
              </w:rPr>
            </w:pPr>
            <w:r w:rsidRPr="000C4958">
              <w:rPr>
                <w:rFonts w:eastAsia="Calibri"/>
                <w:b/>
                <w:bCs/>
              </w:rPr>
              <w:t>Facilities Strategies:</w:t>
            </w:r>
          </w:p>
          <w:p w14:paraId="3FB87F25" w14:textId="77777777" w:rsidR="00B11175" w:rsidRDefault="00B11175" w:rsidP="000C4958">
            <w:pPr>
              <w:rPr>
                <w:rFonts w:eastAsia="Calibri"/>
              </w:rPr>
            </w:pPr>
          </w:p>
          <w:p w14:paraId="23F2892E" w14:textId="77777777" w:rsidR="00B11175" w:rsidRPr="000C4958" w:rsidRDefault="00E76200" w:rsidP="000C4958">
            <w:pPr>
              <w:rPr>
                <w:rFonts w:eastAsia="Calibri"/>
                <w:b/>
                <w:bCs/>
              </w:rPr>
            </w:pPr>
            <w:r w:rsidRPr="000C4958">
              <w:rPr>
                <w:rFonts w:eastAsia="Calibri"/>
                <w:b/>
                <w:bCs/>
              </w:rPr>
              <w:t>Student Curricular Strategies:</w:t>
            </w:r>
          </w:p>
          <w:p w14:paraId="2A858247" w14:textId="77777777" w:rsidR="00B11175" w:rsidRDefault="00B11175" w:rsidP="000C4958">
            <w:pPr>
              <w:rPr>
                <w:rFonts w:eastAsia="Calibri"/>
              </w:rPr>
            </w:pPr>
          </w:p>
          <w:p w14:paraId="5EE3AC17" w14:textId="4D73A348" w:rsidR="00B11175" w:rsidRPr="000C4958" w:rsidRDefault="00E76200" w:rsidP="000C4958">
            <w:pPr>
              <w:rPr>
                <w:rFonts w:eastAsia="Calibri"/>
                <w:b/>
                <w:bCs/>
              </w:rPr>
            </w:pPr>
            <w:r w:rsidRPr="000C4958">
              <w:rPr>
                <w:rFonts w:eastAsia="Calibri"/>
                <w:b/>
                <w:bCs/>
              </w:rPr>
              <w:t xml:space="preserve">Student Extracurricular Strategies (including community, clubs, </w:t>
            </w:r>
            <w:r w:rsidR="00F17307" w:rsidRPr="000C4958">
              <w:rPr>
                <w:rFonts w:eastAsia="Calibri"/>
                <w:b/>
                <w:bCs/>
              </w:rPr>
              <w:t>etc.</w:t>
            </w:r>
            <w:r w:rsidRPr="000C4958">
              <w:rPr>
                <w:rFonts w:eastAsia="Calibri"/>
                <w:b/>
                <w:bCs/>
              </w:rPr>
              <w:t>):</w:t>
            </w:r>
          </w:p>
        </w:tc>
      </w:tr>
      <w:tr w:rsidR="00B11175" w14:paraId="12BF0DE2" w14:textId="77777777" w:rsidTr="00235A33">
        <w:trPr>
          <w:cantSplit/>
        </w:trPr>
        <w:tc>
          <w:tcPr>
            <w:tcW w:w="3955" w:type="dxa"/>
          </w:tcPr>
          <w:p w14:paraId="4AB4A1E8" w14:textId="0E881490" w:rsidR="00B11175" w:rsidRPr="000C4958" w:rsidRDefault="00E76200" w:rsidP="000C4958">
            <w:pPr>
              <w:rPr>
                <w:rFonts w:eastAsia="Calibri"/>
                <w:b/>
                <w:bCs/>
              </w:rPr>
            </w:pPr>
            <w:r w:rsidRPr="000C4958">
              <w:rPr>
                <w:rFonts w:eastAsia="Calibri"/>
                <w:b/>
                <w:bCs/>
              </w:rPr>
              <w:t xml:space="preserve">Use of alternative transportation to, during and from school </w:t>
            </w:r>
          </w:p>
          <w:p w14:paraId="0EB4228B" w14:textId="77777777" w:rsidR="00B11175" w:rsidRDefault="00B11175">
            <w:pPr>
              <w:widowControl w:val="0"/>
              <w:jc w:val="center"/>
              <w:rPr>
                <w:rFonts w:ascii="Calibri" w:eastAsia="Calibri" w:hAnsi="Calibri" w:cs="Calibri"/>
                <w:b/>
                <w:sz w:val="24"/>
                <w:szCs w:val="24"/>
              </w:rPr>
            </w:pPr>
          </w:p>
          <w:p w14:paraId="2F9DD922" w14:textId="77777777" w:rsidR="00B11175" w:rsidRPr="000C4958" w:rsidRDefault="00E76200" w:rsidP="000C4958">
            <w:pPr>
              <w:rPr>
                <w:rFonts w:eastAsia="Calibri"/>
                <w:i/>
                <w:iCs/>
              </w:rPr>
            </w:pPr>
            <w:r w:rsidRPr="000C4958">
              <w:rPr>
                <w:rFonts w:eastAsia="Calibri"/>
                <w:i/>
                <w:iCs/>
              </w:rPr>
              <w:t>Expanded use of alternative transportation, through active promotion of locally available, energy-efficient options and implementation of alternative transportation supportive projects and policies</w:t>
            </w:r>
          </w:p>
        </w:tc>
        <w:tc>
          <w:tcPr>
            <w:tcW w:w="3420" w:type="dxa"/>
          </w:tcPr>
          <w:p w14:paraId="559FAE63" w14:textId="77777777" w:rsidR="00B11175" w:rsidRDefault="00B11175">
            <w:pPr>
              <w:widowControl w:val="0"/>
              <w:rPr>
                <w:rFonts w:ascii="Calibri" w:eastAsia="Calibri" w:hAnsi="Calibri" w:cs="Calibri"/>
              </w:rPr>
            </w:pPr>
          </w:p>
        </w:tc>
        <w:tc>
          <w:tcPr>
            <w:tcW w:w="3420" w:type="dxa"/>
          </w:tcPr>
          <w:p w14:paraId="69F1FF47" w14:textId="77777777" w:rsidR="00B11175" w:rsidRDefault="00B11175">
            <w:pPr>
              <w:widowControl w:val="0"/>
              <w:rPr>
                <w:rFonts w:ascii="Calibri" w:eastAsia="Calibri" w:hAnsi="Calibri" w:cs="Calibri"/>
              </w:rPr>
            </w:pPr>
          </w:p>
        </w:tc>
        <w:tc>
          <w:tcPr>
            <w:tcW w:w="3420" w:type="dxa"/>
          </w:tcPr>
          <w:p w14:paraId="03DB358A" w14:textId="77777777" w:rsidR="00B11175" w:rsidRPr="000C4958" w:rsidRDefault="00E76200" w:rsidP="000C4958">
            <w:pPr>
              <w:rPr>
                <w:rFonts w:eastAsia="Calibri"/>
                <w:b/>
                <w:bCs/>
              </w:rPr>
            </w:pPr>
            <w:r w:rsidRPr="000C4958">
              <w:rPr>
                <w:rFonts w:eastAsia="Calibri"/>
                <w:b/>
                <w:bCs/>
              </w:rPr>
              <w:t>Facilities Strategies:</w:t>
            </w:r>
          </w:p>
          <w:p w14:paraId="0BA1B472" w14:textId="77777777" w:rsidR="00B11175" w:rsidRDefault="00B11175" w:rsidP="000C4958">
            <w:pPr>
              <w:rPr>
                <w:rFonts w:eastAsia="Calibri"/>
              </w:rPr>
            </w:pPr>
          </w:p>
          <w:p w14:paraId="55942D90" w14:textId="77777777" w:rsidR="00B11175" w:rsidRPr="000C4958" w:rsidRDefault="00E76200" w:rsidP="000C4958">
            <w:pPr>
              <w:rPr>
                <w:rFonts w:eastAsia="Calibri"/>
                <w:b/>
                <w:bCs/>
              </w:rPr>
            </w:pPr>
            <w:r w:rsidRPr="000C4958">
              <w:rPr>
                <w:rFonts w:eastAsia="Calibri"/>
                <w:b/>
                <w:bCs/>
              </w:rPr>
              <w:t>Student Curricular Strategies:</w:t>
            </w:r>
          </w:p>
          <w:p w14:paraId="30A4D756" w14:textId="77777777" w:rsidR="00B11175" w:rsidRDefault="00B11175" w:rsidP="000C4958">
            <w:pPr>
              <w:rPr>
                <w:rFonts w:eastAsia="Calibri"/>
              </w:rPr>
            </w:pPr>
          </w:p>
          <w:p w14:paraId="3EE5D8E8" w14:textId="7A86556C" w:rsidR="00B11175" w:rsidRPr="000C4958" w:rsidRDefault="00E76200" w:rsidP="000C4958">
            <w:pPr>
              <w:rPr>
                <w:rFonts w:eastAsia="Calibri"/>
                <w:b/>
                <w:bCs/>
              </w:rPr>
            </w:pPr>
            <w:r w:rsidRPr="000C4958">
              <w:rPr>
                <w:rFonts w:eastAsia="Calibri"/>
                <w:b/>
                <w:bCs/>
              </w:rPr>
              <w:t xml:space="preserve">Student Extracurricular Strategies (including community, clubs, </w:t>
            </w:r>
            <w:r w:rsidR="000C4958" w:rsidRPr="000C4958">
              <w:rPr>
                <w:rFonts w:eastAsia="Calibri"/>
                <w:b/>
                <w:bCs/>
              </w:rPr>
              <w:t>etc.</w:t>
            </w:r>
            <w:r w:rsidRPr="000C4958">
              <w:rPr>
                <w:rFonts w:eastAsia="Calibri"/>
                <w:b/>
                <w:bCs/>
              </w:rPr>
              <w:t>):</w:t>
            </w:r>
          </w:p>
        </w:tc>
      </w:tr>
    </w:tbl>
    <w:p w14:paraId="46844329" w14:textId="77777777" w:rsidR="00B11175" w:rsidRDefault="00B11175">
      <w:pPr>
        <w:rPr>
          <w:rFonts w:ascii="Calibri" w:eastAsia="Calibri" w:hAnsi="Calibri" w:cs="Calibri"/>
        </w:rPr>
      </w:pPr>
    </w:p>
    <w:p w14:paraId="5B114E3D" w14:textId="21430953" w:rsidR="00B11175" w:rsidRPr="000C4958" w:rsidRDefault="00E76200" w:rsidP="000C4958">
      <w:r w:rsidRPr="000C4958">
        <w:t xml:space="preserve">Need help with this section?  Refer to: </w:t>
      </w:r>
      <w:hyperlink r:id="rId13">
        <w:r w:rsidRPr="000C4958">
          <w:rPr>
            <w:rStyle w:val="Hyperlink"/>
          </w:rPr>
          <w:t>Pillar One: Reduced Environme</w:t>
        </w:r>
        <w:r w:rsidRPr="000C4958">
          <w:rPr>
            <w:rStyle w:val="Hyperlink"/>
          </w:rPr>
          <w:t>ntal Impact</w:t>
        </w:r>
      </w:hyperlink>
    </w:p>
    <w:p w14:paraId="41F36BE7" w14:textId="77777777" w:rsidR="00B11175" w:rsidRDefault="00E76200">
      <w:pPr>
        <w:rPr>
          <w:rFonts w:ascii="Calibri" w:eastAsia="Calibri" w:hAnsi="Calibri" w:cs="Calibri"/>
        </w:rPr>
      </w:pPr>
      <w:r>
        <w:br w:type="page"/>
      </w:r>
    </w:p>
    <w:p w14:paraId="01C94404" w14:textId="4E49F13C" w:rsidR="00F17307" w:rsidRPr="00235A33" w:rsidRDefault="00235A33" w:rsidP="00F17307">
      <w:pPr>
        <w:pStyle w:val="Heading1"/>
        <w:rPr>
          <w:rStyle w:val="Hyperlink"/>
        </w:rPr>
      </w:pPr>
      <w:r>
        <w:lastRenderedPageBreak/>
        <w:fldChar w:fldCharType="begin"/>
      </w:r>
      <w:r>
        <w:instrText xml:space="preserve"> HYPERLINK "https://www.education.pa.gov/Teachers%20-%20Administrators/GreenSchools/Pages/Pillar-Two.aspx" </w:instrText>
      </w:r>
      <w:r>
        <w:fldChar w:fldCharType="separate"/>
      </w:r>
      <w:r w:rsidR="00F17307" w:rsidRPr="00235A33">
        <w:rPr>
          <w:rStyle w:val="Hyperlink"/>
        </w:rPr>
        <w:t>Pillar 2: Positive Impact on Student and Staff Health</w:t>
      </w:r>
    </w:p>
    <w:p w14:paraId="327F4C6B" w14:textId="57B5DFFD" w:rsidR="00B11175" w:rsidRDefault="00235A33" w:rsidP="000C4958">
      <w:pPr>
        <w:rPr>
          <w:rFonts w:ascii="Calibri" w:eastAsia="Calibri" w:hAnsi="Calibri" w:cs="Calibri"/>
        </w:rPr>
      </w:pPr>
      <w:r>
        <w:rPr>
          <w:rFonts w:eastAsiaTheme="majorEastAsia" w:cs="Arial"/>
          <w:b/>
          <w:bCs/>
          <w:sz w:val="28"/>
          <w:szCs w:val="28"/>
        </w:rPr>
        <w:fldChar w:fldCharType="end"/>
      </w:r>
      <w:r w:rsidR="00F17307">
        <w:t>Describe how your school, district, or postsecondary institution improves the health and wellness of students and staff in the areas below. Incorporate metrics and include program participation where possible.</w:t>
      </w:r>
    </w:p>
    <w:tbl>
      <w:tblPr>
        <w:tblStyle w:val="GridTable4-Accent1"/>
        <w:tblW w:w="14215" w:type="dxa"/>
        <w:tblLayout w:type="fixed"/>
        <w:tblCellMar>
          <w:top w:w="43" w:type="dxa"/>
          <w:bottom w:w="43" w:type="dxa"/>
        </w:tblCellMar>
        <w:tblLook w:val="0420" w:firstRow="1" w:lastRow="0" w:firstColumn="0" w:lastColumn="0" w:noHBand="0" w:noVBand="1"/>
      </w:tblPr>
      <w:tblGrid>
        <w:gridCol w:w="3955"/>
        <w:gridCol w:w="3420"/>
        <w:gridCol w:w="3420"/>
        <w:gridCol w:w="3420"/>
      </w:tblGrid>
      <w:tr w:rsidR="00B11175" w14:paraId="46B4F1EE" w14:textId="77777777" w:rsidTr="00235A33">
        <w:trPr>
          <w:cnfStyle w:val="100000000000" w:firstRow="1" w:lastRow="0" w:firstColumn="0" w:lastColumn="0" w:oddVBand="0" w:evenVBand="0" w:oddHBand="0" w:evenHBand="0" w:firstRowFirstColumn="0" w:firstRowLastColumn="0" w:lastRowFirstColumn="0" w:lastRowLastColumn="0"/>
          <w:cantSplit/>
          <w:tblHeader/>
        </w:trPr>
        <w:tc>
          <w:tcPr>
            <w:tcW w:w="3955" w:type="dxa"/>
            <w:vAlign w:val="center"/>
          </w:tcPr>
          <w:p w14:paraId="21344169" w14:textId="70E97190" w:rsidR="00B11175" w:rsidRDefault="000C4958" w:rsidP="00694B13">
            <w:pPr>
              <w:jc w:val="center"/>
              <w:rPr>
                <w:rFonts w:eastAsia="Calibri"/>
              </w:rPr>
            </w:pPr>
            <w:bookmarkStart w:id="2" w:name="_1fob9te" w:colFirst="0" w:colLast="0"/>
            <w:bookmarkEnd w:id="2"/>
            <w:r>
              <w:rPr>
                <w:rFonts w:eastAsia="Calibri"/>
              </w:rPr>
              <w:t>Impact</w:t>
            </w:r>
          </w:p>
        </w:tc>
        <w:tc>
          <w:tcPr>
            <w:tcW w:w="3420" w:type="dxa"/>
            <w:vAlign w:val="center"/>
          </w:tcPr>
          <w:p w14:paraId="6CBE1828" w14:textId="77777777" w:rsidR="00B11175" w:rsidRDefault="00E76200" w:rsidP="00694B13">
            <w:pPr>
              <w:jc w:val="center"/>
              <w:rPr>
                <w:rFonts w:eastAsia="Calibri"/>
              </w:rPr>
            </w:pPr>
            <w:r>
              <w:rPr>
                <w:rFonts w:eastAsia="Calibri"/>
              </w:rPr>
              <w:t>Goal(s)</w:t>
            </w:r>
          </w:p>
        </w:tc>
        <w:tc>
          <w:tcPr>
            <w:tcW w:w="3420" w:type="dxa"/>
            <w:vAlign w:val="center"/>
          </w:tcPr>
          <w:p w14:paraId="53B1AD84" w14:textId="77777777" w:rsidR="00B11175" w:rsidRDefault="00E76200" w:rsidP="00694B13">
            <w:pPr>
              <w:jc w:val="center"/>
              <w:rPr>
                <w:rFonts w:eastAsia="Calibri"/>
              </w:rPr>
            </w:pPr>
            <w:r>
              <w:rPr>
                <w:rFonts w:eastAsia="Calibri"/>
              </w:rPr>
              <w:t>Outcome(s)</w:t>
            </w:r>
          </w:p>
        </w:tc>
        <w:tc>
          <w:tcPr>
            <w:tcW w:w="3420" w:type="dxa"/>
            <w:vAlign w:val="center"/>
          </w:tcPr>
          <w:p w14:paraId="625A8BE0" w14:textId="77777777" w:rsidR="00B11175" w:rsidRDefault="00E76200" w:rsidP="00694B13">
            <w:pPr>
              <w:jc w:val="center"/>
              <w:rPr>
                <w:rFonts w:eastAsia="Calibri"/>
              </w:rPr>
            </w:pPr>
            <w:r>
              <w:rPr>
                <w:rFonts w:eastAsia="Calibri"/>
              </w:rPr>
              <w:t>Strategies</w:t>
            </w:r>
          </w:p>
        </w:tc>
      </w:tr>
      <w:tr w:rsidR="00B11175" w14:paraId="60BEACA3" w14:textId="77777777" w:rsidTr="00235A33">
        <w:trPr>
          <w:cnfStyle w:val="000000100000" w:firstRow="0" w:lastRow="0" w:firstColumn="0" w:lastColumn="0" w:oddVBand="0" w:evenVBand="0" w:oddHBand="1" w:evenHBand="0" w:firstRowFirstColumn="0" w:firstRowLastColumn="0" w:lastRowFirstColumn="0" w:lastRowLastColumn="0"/>
          <w:cantSplit/>
        </w:trPr>
        <w:tc>
          <w:tcPr>
            <w:tcW w:w="3955" w:type="dxa"/>
          </w:tcPr>
          <w:p w14:paraId="26B22455" w14:textId="442788A7" w:rsidR="00B11175" w:rsidRDefault="00E76200" w:rsidP="00694B13">
            <w:pPr>
              <w:rPr>
                <w:rFonts w:eastAsia="Calibri"/>
                <w:b/>
                <w:bCs/>
              </w:rPr>
            </w:pPr>
            <w:bookmarkStart w:id="3" w:name="_3znysh7" w:colFirst="0" w:colLast="0"/>
            <w:bookmarkEnd w:id="3"/>
            <w:r w:rsidRPr="00694B13">
              <w:rPr>
                <w:rFonts w:eastAsia="Calibri"/>
                <w:b/>
                <w:bCs/>
              </w:rPr>
              <w:t xml:space="preserve">Environmental Health Program </w:t>
            </w:r>
          </w:p>
          <w:p w14:paraId="3BB236C0" w14:textId="77777777" w:rsidR="00694B13" w:rsidRPr="00694B13" w:rsidRDefault="00694B13" w:rsidP="00694B13">
            <w:pPr>
              <w:rPr>
                <w:rFonts w:eastAsia="Calibri"/>
                <w:b/>
                <w:bCs/>
              </w:rPr>
            </w:pPr>
          </w:p>
          <w:p w14:paraId="1B28A7CC" w14:textId="3DC2CE9D" w:rsidR="00B11175" w:rsidRPr="00694B13" w:rsidRDefault="00E76200" w:rsidP="00694B13">
            <w:pPr>
              <w:rPr>
                <w:rFonts w:eastAsia="Calibri"/>
                <w:i/>
                <w:iCs/>
              </w:rPr>
            </w:pPr>
            <w:bookmarkStart w:id="4" w:name="_r6uea2w6ulxz" w:colFirst="0" w:colLast="0"/>
            <w:bookmarkEnd w:id="4"/>
            <w:r w:rsidRPr="00694B13">
              <w:rPr>
                <w:rFonts w:eastAsia="Calibri"/>
                <w:i/>
                <w:iCs/>
              </w:rPr>
              <w:t xml:space="preserve">Integration </w:t>
            </w:r>
            <w:r w:rsidR="000C4958" w:rsidRPr="00694B13">
              <w:rPr>
                <w:rFonts w:eastAsia="Calibri"/>
                <w:i/>
                <w:iCs/>
              </w:rPr>
              <w:t>of an</w:t>
            </w:r>
            <w:r w:rsidRPr="00694B13">
              <w:rPr>
                <w:rFonts w:eastAsia="Calibri"/>
                <w:i/>
                <w:iCs/>
              </w:rPr>
              <w:t xml:space="preserve"> environmental health program that considers </w:t>
            </w:r>
            <w:r w:rsidR="00694B13" w:rsidRPr="00694B13">
              <w:rPr>
                <w:rFonts w:eastAsia="Calibri"/>
                <w:i/>
                <w:iCs/>
              </w:rPr>
              <w:t>sound health</w:t>
            </w:r>
            <w:r w:rsidRPr="00694B13">
              <w:rPr>
                <w:rFonts w:eastAsia="Calibri"/>
                <w:i/>
                <w:iCs/>
              </w:rPr>
              <w:t xml:space="preserve"> and wellness and safety in all design, construction, renovation, operations, and maintenance of facilities and grounds</w:t>
            </w:r>
          </w:p>
          <w:p w14:paraId="60256CDB" w14:textId="77777777" w:rsidR="00694B13" w:rsidRDefault="00694B13" w:rsidP="00694B13">
            <w:pPr>
              <w:rPr>
                <w:rFonts w:eastAsia="Calibri"/>
              </w:rPr>
            </w:pPr>
          </w:p>
          <w:p w14:paraId="01BA0B90" w14:textId="16CDF616" w:rsidR="00B11175" w:rsidRPr="00694B13" w:rsidRDefault="00E76200" w:rsidP="00694B13">
            <w:pPr>
              <w:rPr>
                <w:rFonts w:eastAsia="Calibri"/>
                <w:i/>
                <w:iCs/>
              </w:rPr>
            </w:pPr>
            <w:r w:rsidRPr="00694B13">
              <w:rPr>
                <w:rFonts w:eastAsia="Calibri"/>
                <w:i/>
                <w:iCs/>
              </w:rPr>
              <w:t>Encourages implementation</w:t>
            </w:r>
            <w:r w:rsidRPr="00694B13">
              <w:rPr>
                <w:rFonts w:eastAsia="Calibri"/>
                <w:i/>
                <w:iCs/>
              </w:rPr>
              <w:t xml:space="preserve"> of integrated pest management or other preventative protocols in the following areas:</w:t>
            </w:r>
          </w:p>
          <w:p w14:paraId="76666C60" w14:textId="77777777" w:rsidR="00694B13" w:rsidRDefault="00694B13" w:rsidP="00694B13">
            <w:pPr>
              <w:rPr>
                <w:rFonts w:eastAsia="Calibri"/>
              </w:rPr>
            </w:pPr>
          </w:p>
          <w:p w14:paraId="595A4D9B" w14:textId="77777777" w:rsidR="00B11175" w:rsidRPr="00694B13" w:rsidRDefault="00E76200" w:rsidP="00694B13">
            <w:pPr>
              <w:pStyle w:val="ListParagraph"/>
              <w:numPr>
                <w:ilvl w:val="0"/>
                <w:numId w:val="4"/>
              </w:numPr>
              <w:rPr>
                <w:rFonts w:eastAsia="Calibri"/>
                <w:i/>
                <w:iCs/>
              </w:rPr>
            </w:pPr>
            <w:r w:rsidRPr="00694B13">
              <w:rPr>
                <w:rFonts w:eastAsia="Calibri"/>
                <w:i/>
                <w:iCs/>
              </w:rPr>
              <w:t xml:space="preserve">Cleaning and </w:t>
            </w:r>
            <w:proofErr w:type="gramStart"/>
            <w:r w:rsidRPr="00694B13">
              <w:rPr>
                <w:rFonts w:eastAsia="Calibri"/>
                <w:i/>
                <w:iCs/>
              </w:rPr>
              <w:t>maintenance;</w:t>
            </w:r>
            <w:proofErr w:type="gramEnd"/>
          </w:p>
          <w:p w14:paraId="78601949" w14:textId="77777777" w:rsidR="00B11175" w:rsidRPr="00694B13" w:rsidRDefault="00E76200" w:rsidP="00694B13">
            <w:pPr>
              <w:pStyle w:val="ListParagraph"/>
              <w:numPr>
                <w:ilvl w:val="0"/>
                <w:numId w:val="4"/>
              </w:numPr>
              <w:rPr>
                <w:rFonts w:eastAsia="Calibri"/>
                <w:i/>
                <w:iCs/>
              </w:rPr>
            </w:pPr>
            <w:r w:rsidRPr="00694B13">
              <w:rPr>
                <w:rFonts w:eastAsia="Calibri"/>
                <w:i/>
                <w:iCs/>
              </w:rPr>
              <w:t>Mold and moisture prevention and remediation</w:t>
            </w:r>
          </w:p>
          <w:p w14:paraId="19B6FE88" w14:textId="77777777" w:rsidR="00B11175" w:rsidRPr="00694B13" w:rsidRDefault="00E76200" w:rsidP="00694B13">
            <w:pPr>
              <w:pStyle w:val="ListParagraph"/>
              <w:numPr>
                <w:ilvl w:val="0"/>
                <w:numId w:val="4"/>
              </w:numPr>
              <w:rPr>
                <w:rFonts w:eastAsia="Calibri"/>
                <w:i/>
                <w:iCs/>
              </w:rPr>
            </w:pPr>
            <w:r w:rsidRPr="00694B13">
              <w:rPr>
                <w:rFonts w:eastAsia="Calibri"/>
                <w:i/>
                <w:iCs/>
              </w:rPr>
              <w:t xml:space="preserve">Reduced exposure to chemical and environmental </w:t>
            </w:r>
            <w:proofErr w:type="gramStart"/>
            <w:r w:rsidRPr="00694B13">
              <w:rPr>
                <w:rFonts w:eastAsia="Calibri"/>
                <w:i/>
                <w:iCs/>
              </w:rPr>
              <w:t>contaminants;</w:t>
            </w:r>
            <w:proofErr w:type="gramEnd"/>
          </w:p>
          <w:p w14:paraId="1C4F685F" w14:textId="77777777" w:rsidR="00B11175" w:rsidRPr="00694B13" w:rsidRDefault="00E76200" w:rsidP="00694B13">
            <w:pPr>
              <w:pStyle w:val="ListParagraph"/>
              <w:numPr>
                <w:ilvl w:val="0"/>
                <w:numId w:val="4"/>
              </w:numPr>
              <w:rPr>
                <w:rFonts w:eastAsia="Calibri"/>
                <w:i/>
                <w:iCs/>
              </w:rPr>
            </w:pPr>
            <w:r w:rsidRPr="00694B13">
              <w:rPr>
                <w:rFonts w:eastAsia="Calibri"/>
                <w:i/>
                <w:iCs/>
              </w:rPr>
              <w:t xml:space="preserve">Ventilation, improved indoor air </w:t>
            </w:r>
            <w:proofErr w:type="gramStart"/>
            <w:r w:rsidRPr="00694B13">
              <w:rPr>
                <w:rFonts w:eastAsia="Calibri"/>
                <w:i/>
                <w:iCs/>
              </w:rPr>
              <w:t>qual</w:t>
            </w:r>
            <w:r w:rsidRPr="00694B13">
              <w:rPr>
                <w:rFonts w:eastAsia="Calibri"/>
                <w:i/>
                <w:iCs/>
              </w:rPr>
              <w:t>ity;</w:t>
            </w:r>
            <w:proofErr w:type="gramEnd"/>
          </w:p>
          <w:p w14:paraId="2D63CA7F" w14:textId="77777777" w:rsidR="00B11175" w:rsidRPr="00694B13" w:rsidRDefault="00E76200" w:rsidP="00694B13">
            <w:pPr>
              <w:pStyle w:val="ListParagraph"/>
              <w:numPr>
                <w:ilvl w:val="0"/>
                <w:numId w:val="4"/>
              </w:numPr>
              <w:rPr>
                <w:rFonts w:eastAsia="Calibri"/>
                <w:i/>
                <w:iCs/>
              </w:rPr>
            </w:pPr>
            <w:r w:rsidRPr="00694B13">
              <w:rPr>
                <w:rFonts w:eastAsia="Calibri"/>
                <w:i/>
                <w:iCs/>
              </w:rPr>
              <w:t>Pest management and pesticide use reductions</w:t>
            </w:r>
          </w:p>
          <w:p w14:paraId="685C36A3" w14:textId="77777777" w:rsidR="00B11175" w:rsidRDefault="00B11175"/>
        </w:tc>
        <w:tc>
          <w:tcPr>
            <w:tcW w:w="3420" w:type="dxa"/>
          </w:tcPr>
          <w:p w14:paraId="34A8F683" w14:textId="77777777" w:rsidR="00B11175" w:rsidRDefault="00B11175">
            <w:pPr>
              <w:widowControl w:val="0"/>
              <w:rPr>
                <w:rFonts w:ascii="Calibri" w:eastAsia="Calibri" w:hAnsi="Calibri" w:cs="Calibri"/>
              </w:rPr>
            </w:pPr>
          </w:p>
        </w:tc>
        <w:tc>
          <w:tcPr>
            <w:tcW w:w="3420" w:type="dxa"/>
          </w:tcPr>
          <w:p w14:paraId="5105DDA0" w14:textId="77777777" w:rsidR="00B11175" w:rsidRPr="00694B13" w:rsidRDefault="00E76200" w:rsidP="00694B13">
            <w:pPr>
              <w:rPr>
                <w:rFonts w:eastAsia="Calibri"/>
                <w:i/>
                <w:iCs/>
              </w:rPr>
            </w:pPr>
            <w:r w:rsidRPr="00694B13">
              <w:rPr>
                <w:rFonts w:eastAsia="Calibri"/>
                <w:i/>
                <w:iCs/>
              </w:rPr>
              <w:t>Our district (LEA) will:</w:t>
            </w:r>
          </w:p>
          <w:p w14:paraId="69141B63" w14:textId="77777777" w:rsidR="00B11175" w:rsidRPr="00694B13" w:rsidRDefault="00E76200" w:rsidP="00694B13">
            <w:pPr>
              <w:rPr>
                <w:rFonts w:eastAsia="Calibri"/>
                <w:i/>
                <w:iCs/>
              </w:rPr>
            </w:pPr>
            <w:r w:rsidRPr="00694B13">
              <w:rPr>
                <w:rFonts w:eastAsia="Calibri"/>
                <w:i/>
                <w:iCs/>
              </w:rPr>
              <w:t>Every school will:</w:t>
            </w:r>
          </w:p>
          <w:p w14:paraId="436BA41E" w14:textId="77777777" w:rsidR="00B11175" w:rsidRPr="00694B13" w:rsidRDefault="00E76200" w:rsidP="00694B13">
            <w:pPr>
              <w:rPr>
                <w:rFonts w:eastAsia="Calibri"/>
                <w:i/>
                <w:iCs/>
              </w:rPr>
            </w:pPr>
            <w:r w:rsidRPr="00694B13">
              <w:rPr>
                <w:rFonts w:eastAsia="Calibri"/>
                <w:i/>
                <w:iCs/>
              </w:rPr>
              <w:t>Every teacher will:</w:t>
            </w:r>
          </w:p>
          <w:p w14:paraId="1383F61B" w14:textId="77777777" w:rsidR="00B11175" w:rsidRPr="00694B13" w:rsidRDefault="00E76200" w:rsidP="00694B13">
            <w:pPr>
              <w:rPr>
                <w:rFonts w:eastAsia="Calibri"/>
                <w:i/>
                <w:iCs/>
              </w:rPr>
            </w:pPr>
            <w:r w:rsidRPr="00694B13">
              <w:rPr>
                <w:rFonts w:eastAsia="Calibri"/>
                <w:i/>
                <w:iCs/>
              </w:rPr>
              <w:t>Every student will:</w:t>
            </w:r>
          </w:p>
          <w:p w14:paraId="4885302B" w14:textId="77777777" w:rsidR="00B11175" w:rsidRDefault="00B11175">
            <w:pPr>
              <w:widowControl w:val="0"/>
              <w:rPr>
                <w:rFonts w:ascii="Calibri" w:eastAsia="Calibri" w:hAnsi="Calibri" w:cs="Calibri"/>
                <w:i/>
                <w:sz w:val="24"/>
                <w:szCs w:val="24"/>
              </w:rPr>
            </w:pPr>
          </w:p>
        </w:tc>
        <w:tc>
          <w:tcPr>
            <w:tcW w:w="3420" w:type="dxa"/>
          </w:tcPr>
          <w:p w14:paraId="3895AA9A" w14:textId="77777777" w:rsidR="00B11175" w:rsidRDefault="00B11175">
            <w:pPr>
              <w:widowControl w:val="0"/>
              <w:rPr>
                <w:rFonts w:ascii="Calibri" w:eastAsia="Calibri" w:hAnsi="Calibri" w:cs="Calibri"/>
              </w:rPr>
            </w:pPr>
          </w:p>
        </w:tc>
      </w:tr>
      <w:tr w:rsidR="00B11175" w14:paraId="34B37619" w14:textId="77777777" w:rsidTr="00235A33">
        <w:trPr>
          <w:cantSplit/>
        </w:trPr>
        <w:tc>
          <w:tcPr>
            <w:tcW w:w="3955" w:type="dxa"/>
          </w:tcPr>
          <w:p w14:paraId="0DF1C920" w14:textId="7E4BEA77" w:rsidR="00B11175" w:rsidRDefault="00E76200" w:rsidP="00694B13">
            <w:pPr>
              <w:rPr>
                <w:rFonts w:eastAsia="Calibri"/>
                <w:b/>
                <w:bCs/>
              </w:rPr>
            </w:pPr>
            <w:bookmarkStart w:id="5" w:name="_2et92p0" w:colFirst="0" w:colLast="0"/>
            <w:bookmarkEnd w:id="5"/>
            <w:r w:rsidRPr="00694B13">
              <w:rPr>
                <w:rFonts w:eastAsia="Calibri"/>
                <w:b/>
                <w:bCs/>
              </w:rPr>
              <w:lastRenderedPageBreak/>
              <w:t xml:space="preserve">Nutrition, Fitness and Outdoor Time </w:t>
            </w:r>
          </w:p>
          <w:p w14:paraId="416EDC01" w14:textId="77777777" w:rsidR="00694B13" w:rsidRPr="00694B13" w:rsidRDefault="00694B13" w:rsidP="00694B13">
            <w:pPr>
              <w:rPr>
                <w:rFonts w:eastAsia="Calibri"/>
                <w:b/>
                <w:bCs/>
              </w:rPr>
            </w:pPr>
          </w:p>
          <w:p w14:paraId="0FBD9749" w14:textId="0162FC90" w:rsidR="00B11175" w:rsidRPr="00694B13" w:rsidRDefault="00E76200" w:rsidP="00694B13">
            <w:pPr>
              <w:rPr>
                <w:i/>
                <w:iCs/>
              </w:rPr>
            </w:pPr>
            <w:r w:rsidRPr="00694B13">
              <w:rPr>
                <w:i/>
                <w:iCs/>
              </w:rPr>
              <w:t>Describe how your school is working to meet the high standards of</w:t>
            </w:r>
            <w:hyperlink r:id="rId14">
              <w:r w:rsidRPr="00694B13">
                <w:rPr>
                  <w:rStyle w:val="Hyperlink"/>
                  <w:i/>
                  <w:iCs/>
                </w:rPr>
                <w:t xml:space="preserve"> </w:t>
              </w:r>
            </w:hyperlink>
            <w:hyperlink r:id="rId15">
              <w:r w:rsidRPr="00694B13">
                <w:rPr>
                  <w:rStyle w:val="Hyperlink"/>
                  <w:i/>
                  <w:iCs/>
                </w:rPr>
                <w:t>Whole School Whole Community, Whole Child health</w:t>
              </w:r>
            </w:hyperlink>
            <w:r w:rsidR="000C4958" w:rsidRPr="00694B13">
              <w:rPr>
                <w:i/>
                <w:iCs/>
              </w:rPr>
              <w:t>.</w:t>
            </w:r>
            <w:r w:rsidRPr="00694B13">
              <w:rPr>
                <w:i/>
                <w:iCs/>
              </w:rPr>
              <w:t xml:space="preserve"> Be sure to include how your school is supporting the following efforts:</w:t>
            </w:r>
          </w:p>
          <w:p w14:paraId="77618A02" w14:textId="77777777" w:rsidR="00B11175" w:rsidRPr="00694B13" w:rsidRDefault="00E76200" w:rsidP="00694B13">
            <w:pPr>
              <w:pStyle w:val="ListParagraph"/>
              <w:numPr>
                <w:ilvl w:val="0"/>
                <w:numId w:val="5"/>
              </w:numPr>
              <w:rPr>
                <w:rFonts w:eastAsia="Calibri"/>
                <w:i/>
                <w:iCs/>
              </w:rPr>
            </w:pPr>
            <w:r w:rsidRPr="00694B13">
              <w:rPr>
                <w:rFonts w:eastAsia="Calibri"/>
                <w:i/>
                <w:iCs/>
              </w:rPr>
              <w:t>Nutrition and improved access to healthy foods in and out of school</w:t>
            </w:r>
          </w:p>
          <w:p w14:paraId="73F85B4B" w14:textId="77777777" w:rsidR="00B11175" w:rsidRPr="00694B13" w:rsidRDefault="00E76200" w:rsidP="00694B13">
            <w:pPr>
              <w:pStyle w:val="ListParagraph"/>
              <w:numPr>
                <w:ilvl w:val="0"/>
                <w:numId w:val="5"/>
              </w:numPr>
              <w:rPr>
                <w:rFonts w:eastAsia="Calibri"/>
                <w:i/>
                <w:iCs/>
              </w:rPr>
            </w:pPr>
            <w:r w:rsidRPr="00694B13">
              <w:rPr>
                <w:rFonts w:eastAsia="Calibri"/>
                <w:i/>
                <w:iCs/>
              </w:rPr>
              <w:t>Outdoors physical activity</w:t>
            </w:r>
          </w:p>
          <w:p w14:paraId="19D35418" w14:textId="77777777" w:rsidR="00B11175" w:rsidRPr="00694B13" w:rsidRDefault="00E76200" w:rsidP="00694B13">
            <w:pPr>
              <w:pStyle w:val="ListParagraph"/>
              <w:numPr>
                <w:ilvl w:val="0"/>
                <w:numId w:val="5"/>
              </w:numPr>
              <w:rPr>
                <w:rFonts w:eastAsia="Calibri"/>
              </w:rPr>
            </w:pPr>
            <w:r w:rsidRPr="00694B13">
              <w:rPr>
                <w:rFonts w:eastAsia="Calibri"/>
                <w:i/>
                <w:iCs/>
              </w:rPr>
              <w:t>Other: components you may include are health education, health services, counseling, psychological and social services, sun safety, staff health promotion, and family and community involvement</w:t>
            </w:r>
          </w:p>
        </w:tc>
        <w:tc>
          <w:tcPr>
            <w:tcW w:w="3420" w:type="dxa"/>
          </w:tcPr>
          <w:p w14:paraId="5B4DDC55" w14:textId="77777777" w:rsidR="00B11175" w:rsidRDefault="00B11175">
            <w:pPr>
              <w:widowControl w:val="0"/>
              <w:rPr>
                <w:rFonts w:ascii="Calibri" w:eastAsia="Calibri" w:hAnsi="Calibri" w:cs="Calibri"/>
              </w:rPr>
            </w:pPr>
          </w:p>
        </w:tc>
        <w:tc>
          <w:tcPr>
            <w:tcW w:w="3420" w:type="dxa"/>
          </w:tcPr>
          <w:p w14:paraId="550A8AE2" w14:textId="77777777" w:rsidR="00B11175" w:rsidRPr="00694B13" w:rsidRDefault="00E76200" w:rsidP="00694B13">
            <w:pPr>
              <w:rPr>
                <w:rFonts w:eastAsia="Calibri"/>
                <w:i/>
                <w:iCs/>
              </w:rPr>
            </w:pPr>
            <w:r w:rsidRPr="00694B13">
              <w:rPr>
                <w:rFonts w:eastAsia="Calibri"/>
                <w:i/>
                <w:iCs/>
              </w:rPr>
              <w:t>Every student will…</w:t>
            </w:r>
          </w:p>
          <w:p w14:paraId="107EF06C" w14:textId="77777777" w:rsidR="00B11175" w:rsidRPr="00694B13" w:rsidRDefault="00E76200" w:rsidP="00694B13">
            <w:pPr>
              <w:rPr>
                <w:rFonts w:eastAsia="Calibri"/>
                <w:i/>
                <w:iCs/>
              </w:rPr>
            </w:pPr>
            <w:r w:rsidRPr="00694B13">
              <w:rPr>
                <w:rFonts w:eastAsia="Calibri"/>
                <w:i/>
                <w:iCs/>
              </w:rPr>
              <w:t>Every teacher will…</w:t>
            </w:r>
          </w:p>
          <w:p w14:paraId="70DA1D6C" w14:textId="77777777" w:rsidR="00B11175" w:rsidRPr="00694B13" w:rsidRDefault="00E76200" w:rsidP="00694B13">
            <w:pPr>
              <w:rPr>
                <w:rFonts w:eastAsia="Calibri"/>
                <w:i/>
                <w:iCs/>
              </w:rPr>
            </w:pPr>
            <w:r w:rsidRPr="00694B13">
              <w:rPr>
                <w:rFonts w:eastAsia="Calibri"/>
                <w:i/>
                <w:iCs/>
              </w:rPr>
              <w:t>Every school will…</w:t>
            </w:r>
          </w:p>
          <w:p w14:paraId="7AA7AF4B" w14:textId="77777777" w:rsidR="00B11175" w:rsidRDefault="00E76200" w:rsidP="00694B13">
            <w:pPr>
              <w:rPr>
                <w:rFonts w:eastAsia="Calibri"/>
              </w:rPr>
            </w:pPr>
            <w:r w:rsidRPr="00694B13">
              <w:rPr>
                <w:rFonts w:eastAsia="Calibri"/>
                <w:i/>
                <w:iCs/>
              </w:rPr>
              <w:t>Our</w:t>
            </w:r>
            <w:r w:rsidRPr="00694B13">
              <w:rPr>
                <w:rFonts w:eastAsia="Calibri"/>
                <w:i/>
                <w:iCs/>
              </w:rPr>
              <w:t xml:space="preserve"> district (LEA) will...</w:t>
            </w:r>
          </w:p>
        </w:tc>
        <w:tc>
          <w:tcPr>
            <w:tcW w:w="3420" w:type="dxa"/>
          </w:tcPr>
          <w:p w14:paraId="0DFCC237" w14:textId="77777777" w:rsidR="00B11175" w:rsidRDefault="00B11175">
            <w:pPr>
              <w:widowControl w:val="0"/>
              <w:rPr>
                <w:rFonts w:ascii="Calibri" w:eastAsia="Calibri" w:hAnsi="Calibri" w:cs="Calibri"/>
              </w:rPr>
            </w:pPr>
          </w:p>
        </w:tc>
      </w:tr>
    </w:tbl>
    <w:p w14:paraId="63C666CF" w14:textId="77777777" w:rsidR="00B11175" w:rsidRDefault="00B11175">
      <w:pPr>
        <w:rPr>
          <w:rFonts w:ascii="Calibri" w:eastAsia="Calibri" w:hAnsi="Calibri" w:cs="Calibri"/>
        </w:rPr>
      </w:pPr>
    </w:p>
    <w:p w14:paraId="4D630936" w14:textId="61FDA36B" w:rsidR="00B11175" w:rsidRPr="000C4958" w:rsidRDefault="00E76200" w:rsidP="000C4958">
      <w:r w:rsidRPr="000C4958">
        <w:t xml:space="preserve">Need help with this section?  Refer to </w:t>
      </w:r>
      <w:hyperlink r:id="rId16">
        <w:r w:rsidRPr="000C4958">
          <w:rPr>
            <w:rStyle w:val="Hyperlink"/>
          </w:rPr>
          <w:t>Pillar Two: Positive Impact on Student and Staff Health</w:t>
        </w:r>
      </w:hyperlink>
    </w:p>
    <w:p w14:paraId="6B6539AD" w14:textId="77777777" w:rsidR="00B11175" w:rsidRDefault="00B11175">
      <w:pPr>
        <w:rPr>
          <w:rFonts w:ascii="Calibri" w:eastAsia="Calibri" w:hAnsi="Calibri" w:cs="Calibri"/>
        </w:rPr>
      </w:pPr>
    </w:p>
    <w:p w14:paraId="2562929E" w14:textId="77777777" w:rsidR="00B11175" w:rsidRDefault="00B11175">
      <w:pPr>
        <w:rPr>
          <w:rFonts w:ascii="Calibri" w:eastAsia="Calibri" w:hAnsi="Calibri" w:cs="Calibri"/>
        </w:rPr>
      </w:pPr>
    </w:p>
    <w:p w14:paraId="519F791C" w14:textId="77777777" w:rsidR="00B11175" w:rsidRDefault="00B11175">
      <w:pPr>
        <w:rPr>
          <w:rFonts w:ascii="Calibri" w:eastAsia="Calibri" w:hAnsi="Calibri" w:cs="Calibri"/>
        </w:rPr>
      </w:pPr>
    </w:p>
    <w:p w14:paraId="6DF60C79" w14:textId="77777777" w:rsidR="00B11175" w:rsidRDefault="00B11175">
      <w:pPr>
        <w:rPr>
          <w:rFonts w:ascii="Calibri" w:eastAsia="Calibri" w:hAnsi="Calibri" w:cs="Calibri"/>
        </w:rPr>
      </w:pPr>
    </w:p>
    <w:p w14:paraId="27BBCF24" w14:textId="77777777" w:rsidR="00F17307" w:rsidRDefault="00F17307">
      <w:pPr>
        <w:rPr>
          <w:sz w:val="32"/>
          <w:szCs w:val="32"/>
        </w:rPr>
      </w:pPr>
      <w:r>
        <w:rPr>
          <w:sz w:val="32"/>
          <w:szCs w:val="32"/>
        </w:rPr>
        <w:br w:type="page"/>
      </w:r>
    </w:p>
    <w:p w14:paraId="44B7C9AB" w14:textId="60ECE9ED" w:rsidR="00F17307" w:rsidRDefault="00235A33" w:rsidP="00F17307">
      <w:pPr>
        <w:pStyle w:val="Heading1"/>
      </w:pPr>
      <w:hyperlink r:id="rId17" w:history="1">
        <w:r w:rsidR="00F17307" w:rsidRPr="00235A33">
          <w:rPr>
            <w:rStyle w:val="Hyperlink"/>
          </w:rPr>
          <w:t>Pillar 3: Effective Environmental and Sustainability Education (Summary and Overall Perspective)</w:t>
        </w:r>
      </w:hyperlink>
    </w:p>
    <w:p w14:paraId="1EDD678E" w14:textId="00AE3730" w:rsidR="00B11175" w:rsidRDefault="00F17307">
      <w:pPr>
        <w:rPr>
          <w:rFonts w:ascii="Calibri" w:eastAsia="Calibri" w:hAnsi="Calibri" w:cs="Calibri"/>
        </w:rPr>
      </w:pPr>
      <w:r>
        <w:t>School districts can provide opportunities for teachers and students to engage in "awareness to action" discussions and learning programs. As schools implement sustainable practices, teachers need necessary tools to involve students in understanding the reason behind the changes and how they impact the natural and social world in which they live.</w:t>
      </w:r>
    </w:p>
    <w:tbl>
      <w:tblPr>
        <w:tblStyle w:val="GridTable4-Accent1"/>
        <w:tblW w:w="14215" w:type="dxa"/>
        <w:tblLayout w:type="fixed"/>
        <w:tblCellMar>
          <w:top w:w="43" w:type="dxa"/>
          <w:bottom w:w="43" w:type="dxa"/>
        </w:tblCellMar>
        <w:tblLook w:val="0420" w:firstRow="1" w:lastRow="0" w:firstColumn="0" w:lastColumn="0" w:noHBand="0" w:noVBand="1"/>
      </w:tblPr>
      <w:tblGrid>
        <w:gridCol w:w="3955"/>
        <w:gridCol w:w="3420"/>
        <w:gridCol w:w="3420"/>
        <w:gridCol w:w="3420"/>
      </w:tblGrid>
      <w:tr w:rsidR="00B11175" w14:paraId="10F6E216" w14:textId="77777777" w:rsidTr="00235A33">
        <w:trPr>
          <w:cnfStyle w:val="100000000000" w:firstRow="1" w:lastRow="0" w:firstColumn="0" w:lastColumn="0" w:oddVBand="0" w:evenVBand="0" w:oddHBand="0" w:evenHBand="0" w:firstRowFirstColumn="0" w:firstRowLastColumn="0" w:lastRowFirstColumn="0" w:lastRowLastColumn="0"/>
          <w:cantSplit/>
          <w:tblHeader/>
        </w:trPr>
        <w:tc>
          <w:tcPr>
            <w:tcW w:w="3955" w:type="dxa"/>
            <w:vAlign w:val="center"/>
          </w:tcPr>
          <w:p w14:paraId="4DB4B8D6" w14:textId="7A54B7CC" w:rsidR="00B11175" w:rsidRDefault="000C4958" w:rsidP="00694B13">
            <w:pPr>
              <w:jc w:val="center"/>
              <w:rPr>
                <w:rFonts w:eastAsia="Calibri"/>
              </w:rPr>
            </w:pPr>
            <w:bookmarkStart w:id="6" w:name="_tyjcwt" w:colFirst="0" w:colLast="0"/>
            <w:bookmarkEnd w:id="6"/>
            <w:r>
              <w:rPr>
                <w:rFonts w:eastAsia="Calibri"/>
              </w:rPr>
              <w:t>Impact</w:t>
            </w:r>
          </w:p>
        </w:tc>
        <w:tc>
          <w:tcPr>
            <w:tcW w:w="3420" w:type="dxa"/>
            <w:vAlign w:val="center"/>
          </w:tcPr>
          <w:p w14:paraId="2923C83A" w14:textId="77777777" w:rsidR="00B11175" w:rsidRDefault="00E76200" w:rsidP="00694B13">
            <w:pPr>
              <w:jc w:val="center"/>
              <w:rPr>
                <w:rFonts w:eastAsia="Calibri"/>
              </w:rPr>
            </w:pPr>
            <w:r>
              <w:rPr>
                <w:rFonts w:eastAsia="Calibri"/>
              </w:rPr>
              <w:t>Goal(s)</w:t>
            </w:r>
          </w:p>
        </w:tc>
        <w:tc>
          <w:tcPr>
            <w:tcW w:w="3420" w:type="dxa"/>
            <w:vAlign w:val="center"/>
          </w:tcPr>
          <w:p w14:paraId="5CC534C8" w14:textId="30EF8953" w:rsidR="00B11175" w:rsidRDefault="00E76200" w:rsidP="00694B13">
            <w:pPr>
              <w:jc w:val="center"/>
              <w:rPr>
                <w:rFonts w:eastAsia="Calibri"/>
              </w:rPr>
            </w:pPr>
            <w:r>
              <w:rPr>
                <w:rFonts w:eastAsia="Calibri"/>
              </w:rPr>
              <w:t xml:space="preserve">Outcome(s) (Suggestion use format familiar to your school culture, design statements in </w:t>
            </w:r>
            <w:proofErr w:type="spellStart"/>
            <w:r>
              <w:rPr>
                <w:rFonts w:eastAsia="Calibri"/>
              </w:rPr>
              <w:t>UbD</w:t>
            </w:r>
            <w:proofErr w:type="spellEnd"/>
            <w:r>
              <w:rPr>
                <w:rFonts w:eastAsia="Calibri"/>
              </w:rPr>
              <w:t xml:space="preserve"> or Core understandings/</w:t>
            </w:r>
            <w:r w:rsidR="00694B13">
              <w:rPr>
                <w:rFonts w:eastAsia="Calibri"/>
              </w:rPr>
              <w:t xml:space="preserve"> </w:t>
            </w:r>
            <w:r>
              <w:rPr>
                <w:rFonts w:eastAsia="Calibri"/>
              </w:rPr>
              <w:t>essential questions)</w:t>
            </w:r>
          </w:p>
        </w:tc>
        <w:tc>
          <w:tcPr>
            <w:tcW w:w="3420" w:type="dxa"/>
            <w:vAlign w:val="center"/>
          </w:tcPr>
          <w:p w14:paraId="1486C316" w14:textId="74679A46" w:rsidR="00B11175" w:rsidRDefault="00E76200" w:rsidP="00694B13">
            <w:pPr>
              <w:jc w:val="center"/>
              <w:rPr>
                <w:rFonts w:eastAsia="Calibri"/>
              </w:rPr>
            </w:pPr>
            <w:r>
              <w:rPr>
                <w:rFonts w:eastAsia="Calibri"/>
              </w:rPr>
              <w:t>Strategies</w:t>
            </w:r>
          </w:p>
        </w:tc>
      </w:tr>
      <w:tr w:rsidR="00B11175" w14:paraId="1E445FEF" w14:textId="77777777" w:rsidTr="00235A33">
        <w:trPr>
          <w:cnfStyle w:val="000000100000" w:firstRow="0" w:lastRow="0" w:firstColumn="0" w:lastColumn="0" w:oddVBand="0" w:evenVBand="0" w:oddHBand="1" w:evenHBand="0" w:firstRowFirstColumn="0" w:firstRowLastColumn="0" w:lastRowFirstColumn="0" w:lastRowLastColumn="0"/>
          <w:cantSplit/>
        </w:trPr>
        <w:tc>
          <w:tcPr>
            <w:tcW w:w="3955" w:type="dxa"/>
          </w:tcPr>
          <w:p w14:paraId="6A4C1738" w14:textId="1A3EB018" w:rsidR="00B11175" w:rsidRDefault="00E76200" w:rsidP="00694B13">
            <w:pPr>
              <w:rPr>
                <w:b/>
                <w:bCs/>
              </w:rPr>
            </w:pPr>
            <w:r w:rsidRPr="00694B13">
              <w:rPr>
                <w:b/>
                <w:bCs/>
              </w:rPr>
              <w:t>Curriculum</w:t>
            </w:r>
          </w:p>
          <w:p w14:paraId="71F6390C" w14:textId="77777777" w:rsidR="00694B13" w:rsidRPr="00694B13" w:rsidRDefault="00694B13" w:rsidP="00694B13">
            <w:pPr>
              <w:rPr>
                <w:b/>
                <w:bCs/>
              </w:rPr>
            </w:pPr>
          </w:p>
          <w:p w14:paraId="0423A626" w14:textId="0DF77846" w:rsidR="00B11175" w:rsidRDefault="00E76200" w:rsidP="00694B13">
            <w:pPr>
              <w:rPr>
                <w:i/>
                <w:iCs/>
              </w:rPr>
            </w:pPr>
            <w:r w:rsidRPr="00694B13">
              <w:rPr>
                <w:i/>
                <w:iCs/>
              </w:rPr>
              <w:t>Pillar Three focuses on effective environmental and sustainability education, which includes:</w:t>
            </w:r>
          </w:p>
          <w:p w14:paraId="69CDD318" w14:textId="77777777" w:rsidR="00694B13" w:rsidRPr="00694B13" w:rsidRDefault="00694B13" w:rsidP="00694B13">
            <w:pPr>
              <w:rPr>
                <w:i/>
                <w:iCs/>
              </w:rPr>
            </w:pPr>
          </w:p>
          <w:p w14:paraId="66A9BB5F" w14:textId="77777777" w:rsidR="00B11175" w:rsidRPr="00694B13" w:rsidRDefault="00E76200" w:rsidP="00694B13">
            <w:pPr>
              <w:pStyle w:val="ListParagraph"/>
              <w:numPr>
                <w:ilvl w:val="0"/>
                <w:numId w:val="6"/>
              </w:numPr>
              <w:rPr>
                <w:i/>
                <w:iCs/>
              </w:rPr>
            </w:pPr>
            <w:r w:rsidRPr="00694B13">
              <w:rPr>
                <w:i/>
                <w:iCs/>
              </w:rPr>
              <w:t xml:space="preserve">Interdisciplinary learning about the key relationships between dynamic environmental, energy and human </w:t>
            </w:r>
            <w:proofErr w:type="gramStart"/>
            <w:r w:rsidRPr="00694B13">
              <w:rPr>
                <w:i/>
                <w:iCs/>
              </w:rPr>
              <w:t>systems;</w:t>
            </w:r>
            <w:proofErr w:type="gramEnd"/>
          </w:p>
          <w:p w14:paraId="188614DD" w14:textId="77777777" w:rsidR="00B11175" w:rsidRPr="00694B13" w:rsidRDefault="00E76200" w:rsidP="00694B13">
            <w:pPr>
              <w:pStyle w:val="ListParagraph"/>
              <w:numPr>
                <w:ilvl w:val="0"/>
                <w:numId w:val="6"/>
              </w:numPr>
              <w:rPr>
                <w:i/>
                <w:iCs/>
              </w:rPr>
            </w:pPr>
            <w:r w:rsidRPr="00694B13">
              <w:rPr>
                <w:i/>
                <w:iCs/>
              </w:rPr>
              <w:t>Use of the environment and sustainability to devel</w:t>
            </w:r>
            <w:r w:rsidRPr="00694B13">
              <w:rPr>
                <w:i/>
                <w:iCs/>
              </w:rPr>
              <w:t>op STEM content knowledge and thinking skills; and</w:t>
            </w:r>
          </w:p>
          <w:p w14:paraId="6ADB2498" w14:textId="77777777" w:rsidR="00B11175" w:rsidRPr="00694B13" w:rsidRDefault="00E76200" w:rsidP="00694B13">
            <w:pPr>
              <w:pStyle w:val="ListParagraph"/>
              <w:numPr>
                <w:ilvl w:val="0"/>
                <w:numId w:val="6"/>
              </w:numPr>
              <w:rPr>
                <w:i/>
                <w:iCs/>
              </w:rPr>
            </w:pPr>
            <w:r w:rsidRPr="00694B13">
              <w:rPr>
                <w:i/>
                <w:iCs/>
              </w:rPr>
              <w:t>Development and application of civic engagement knowledge and skills.</w:t>
            </w:r>
          </w:p>
          <w:p w14:paraId="7417D1E7" w14:textId="77777777" w:rsidR="00B11175" w:rsidRPr="00694B13" w:rsidRDefault="00E76200" w:rsidP="00694B13">
            <w:pPr>
              <w:pStyle w:val="ListParagraph"/>
              <w:numPr>
                <w:ilvl w:val="0"/>
                <w:numId w:val="6"/>
              </w:numPr>
              <w:rPr>
                <w:i/>
                <w:iCs/>
              </w:rPr>
            </w:pPr>
            <w:r w:rsidRPr="00694B13">
              <w:rPr>
                <w:i/>
                <w:iCs/>
              </w:rPr>
              <w:t>Identification of resources, ancillary curriculum that supplements current, community resources to provide</w:t>
            </w:r>
            <w:r w:rsidRPr="00694B13">
              <w:rPr>
                <w:i/>
                <w:iCs/>
              </w:rPr>
              <w:t xml:space="preserve">  </w:t>
            </w:r>
          </w:p>
          <w:p w14:paraId="50DC8054" w14:textId="77777777" w:rsidR="00B11175" w:rsidRPr="00694B13" w:rsidRDefault="00B11175" w:rsidP="00694B13"/>
          <w:p w14:paraId="363408A2" w14:textId="4E13E22F" w:rsidR="00B11175" w:rsidRPr="00235A33" w:rsidRDefault="00E76200" w:rsidP="00694B13">
            <w:pPr>
              <w:rPr>
                <w:sz w:val="20"/>
                <w:szCs w:val="20"/>
              </w:rPr>
            </w:pPr>
            <w:r w:rsidRPr="00235A33">
              <w:rPr>
                <w:sz w:val="20"/>
                <w:szCs w:val="20"/>
              </w:rPr>
              <w:t>Note: consider interdisci</w:t>
            </w:r>
            <w:r w:rsidRPr="00235A33">
              <w:rPr>
                <w:sz w:val="20"/>
                <w:szCs w:val="20"/>
              </w:rPr>
              <w:t>plinary learning, development of STEM thinking, and civic engagement</w:t>
            </w:r>
          </w:p>
          <w:p w14:paraId="053BFAD5" w14:textId="77777777" w:rsidR="00B11175" w:rsidRPr="00694B13" w:rsidRDefault="00E76200" w:rsidP="00694B13">
            <w:pPr>
              <w:rPr>
                <w:b/>
                <w:bCs/>
              </w:rPr>
            </w:pPr>
            <w:r w:rsidRPr="00235A33">
              <w:rPr>
                <w:b/>
                <w:bCs/>
                <w:sz w:val="20"/>
                <w:szCs w:val="20"/>
              </w:rPr>
              <w:t>(Refer to Appendix A: Environmental Literacy Framework)</w:t>
            </w:r>
          </w:p>
        </w:tc>
        <w:tc>
          <w:tcPr>
            <w:tcW w:w="3420" w:type="dxa"/>
          </w:tcPr>
          <w:p w14:paraId="691277E5" w14:textId="77777777" w:rsidR="00B11175" w:rsidRDefault="00B11175" w:rsidP="00694B13">
            <w:pPr>
              <w:rPr>
                <w:rFonts w:eastAsia="Calibri"/>
              </w:rPr>
            </w:pPr>
          </w:p>
        </w:tc>
        <w:tc>
          <w:tcPr>
            <w:tcW w:w="3420" w:type="dxa"/>
          </w:tcPr>
          <w:p w14:paraId="048E8714" w14:textId="77777777" w:rsidR="00B11175" w:rsidRPr="00694B13" w:rsidRDefault="00E76200" w:rsidP="00694B13">
            <w:pPr>
              <w:rPr>
                <w:rFonts w:eastAsia="Calibri"/>
                <w:i/>
                <w:iCs/>
              </w:rPr>
            </w:pPr>
            <w:r w:rsidRPr="00694B13">
              <w:rPr>
                <w:rFonts w:eastAsia="Calibri"/>
                <w:i/>
                <w:iCs/>
              </w:rPr>
              <w:t>Every student will…</w:t>
            </w:r>
          </w:p>
          <w:p w14:paraId="6AE0B98B" w14:textId="77777777" w:rsidR="00B11175" w:rsidRPr="00694B13" w:rsidRDefault="00E76200" w:rsidP="00694B13">
            <w:pPr>
              <w:rPr>
                <w:rFonts w:eastAsia="Calibri"/>
                <w:i/>
                <w:iCs/>
              </w:rPr>
            </w:pPr>
            <w:r w:rsidRPr="00694B13">
              <w:rPr>
                <w:rFonts w:eastAsia="Calibri"/>
                <w:i/>
                <w:iCs/>
              </w:rPr>
              <w:t>Every teacher will…</w:t>
            </w:r>
          </w:p>
          <w:p w14:paraId="4A3AFAF0" w14:textId="77777777" w:rsidR="00B11175" w:rsidRPr="00694B13" w:rsidRDefault="00E76200" w:rsidP="00694B13">
            <w:pPr>
              <w:rPr>
                <w:rFonts w:eastAsia="Calibri"/>
                <w:i/>
                <w:iCs/>
              </w:rPr>
            </w:pPr>
            <w:r w:rsidRPr="00694B13">
              <w:rPr>
                <w:rFonts w:eastAsia="Calibri"/>
                <w:i/>
                <w:iCs/>
              </w:rPr>
              <w:t>Every school will…</w:t>
            </w:r>
          </w:p>
          <w:p w14:paraId="53B9A353" w14:textId="77777777" w:rsidR="00B11175" w:rsidRDefault="00E76200" w:rsidP="00694B13">
            <w:pPr>
              <w:rPr>
                <w:rFonts w:eastAsia="Calibri"/>
              </w:rPr>
            </w:pPr>
            <w:r w:rsidRPr="00694B13">
              <w:rPr>
                <w:rFonts w:eastAsia="Calibri"/>
                <w:i/>
                <w:iCs/>
              </w:rPr>
              <w:t>Every curricular area will...</w:t>
            </w:r>
          </w:p>
        </w:tc>
        <w:tc>
          <w:tcPr>
            <w:tcW w:w="3420" w:type="dxa"/>
          </w:tcPr>
          <w:p w14:paraId="13BB94B3" w14:textId="77777777" w:rsidR="00B11175" w:rsidRDefault="00B11175" w:rsidP="00694B13">
            <w:pPr>
              <w:rPr>
                <w:rFonts w:eastAsia="Calibri"/>
              </w:rPr>
            </w:pPr>
          </w:p>
        </w:tc>
      </w:tr>
      <w:tr w:rsidR="00B11175" w14:paraId="20B9FF69" w14:textId="77777777" w:rsidTr="00235A33">
        <w:trPr>
          <w:cantSplit/>
        </w:trPr>
        <w:tc>
          <w:tcPr>
            <w:tcW w:w="3955" w:type="dxa"/>
          </w:tcPr>
          <w:p w14:paraId="4021238C" w14:textId="7FC65C85" w:rsidR="00B11175" w:rsidRPr="00694B13" w:rsidRDefault="00E76200" w:rsidP="00694B13">
            <w:pPr>
              <w:rPr>
                <w:rFonts w:eastAsia="Calibri"/>
                <w:b/>
                <w:bCs/>
              </w:rPr>
            </w:pPr>
            <w:r w:rsidRPr="00694B13">
              <w:rPr>
                <w:rFonts w:eastAsia="Calibri"/>
                <w:b/>
                <w:bCs/>
              </w:rPr>
              <w:lastRenderedPageBreak/>
              <w:t>Instruction</w:t>
            </w:r>
          </w:p>
          <w:p w14:paraId="77D85652" w14:textId="77777777" w:rsidR="00694B13" w:rsidRDefault="00694B13" w:rsidP="00694B13">
            <w:pPr>
              <w:rPr>
                <w:rFonts w:eastAsia="Calibri"/>
              </w:rPr>
            </w:pPr>
          </w:p>
          <w:p w14:paraId="2C5E865F" w14:textId="45316A00" w:rsidR="00694B13" w:rsidRPr="00235A33" w:rsidRDefault="00E76200" w:rsidP="00694B13">
            <w:pPr>
              <w:rPr>
                <w:rFonts w:eastAsia="Calibri"/>
                <w:sz w:val="20"/>
                <w:szCs w:val="20"/>
              </w:rPr>
            </w:pPr>
            <w:r w:rsidRPr="00235A33">
              <w:rPr>
                <w:rFonts w:eastAsia="Calibri"/>
                <w:sz w:val="20"/>
                <w:szCs w:val="20"/>
              </w:rPr>
              <w:t>Note: consider the use of MWEE at each grade level or selective grade levels</w:t>
            </w:r>
          </w:p>
          <w:p w14:paraId="6B4C121C" w14:textId="77777777" w:rsidR="00B11175" w:rsidRPr="00235A33" w:rsidRDefault="00E76200" w:rsidP="00694B13">
            <w:pPr>
              <w:rPr>
                <w:rFonts w:eastAsia="Calibri"/>
                <w:b/>
                <w:bCs/>
              </w:rPr>
            </w:pPr>
            <w:r w:rsidRPr="00235A33">
              <w:rPr>
                <w:rFonts w:eastAsia="Calibri"/>
                <w:b/>
                <w:bCs/>
                <w:sz w:val="20"/>
                <w:szCs w:val="20"/>
              </w:rPr>
              <w:t>(Refer to Appendix A: Environmental Literacy Framework)</w:t>
            </w:r>
          </w:p>
        </w:tc>
        <w:tc>
          <w:tcPr>
            <w:tcW w:w="3420" w:type="dxa"/>
          </w:tcPr>
          <w:p w14:paraId="605FA48C" w14:textId="77777777" w:rsidR="00B11175" w:rsidRDefault="00B11175">
            <w:pPr>
              <w:widowControl w:val="0"/>
              <w:pBdr>
                <w:top w:val="nil"/>
                <w:left w:val="nil"/>
                <w:bottom w:val="nil"/>
                <w:right w:val="nil"/>
                <w:between w:val="nil"/>
              </w:pBdr>
              <w:rPr>
                <w:rFonts w:ascii="Calibri" w:eastAsia="Calibri" w:hAnsi="Calibri" w:cs="Calibri"/>
              </w:rPr>
            </w:pPr>
          </w:p>
        </w:tc>
        <w:tc>
          <w:tcPr>
            <w:tcW w:w="3420" w:type="dxa"/>
          </w:tcPr>
          <w:p w14:paraId="503869BF" w14:textId="77777777" w:rsidR="00B11175" w:rsidRPr="00694B13" w:rsidRDefault="00E76200" w:rsidP="00694B13">
            <w:pPr>
              <w:rPr>
                <w:rFonts w:eastAsia="Calibri"/>
                <w:i/>
                <w:iCs/>
              </w:rPr>
            </w:pPr>
            <w:r w:rsidRPr="00694B13">
              <w:rPr>
                <w:rFonts w:eastAsia="Calibri"/>
                <w:i/>
                <w:iCs/>
              </w:rPr>
              <w:t>Every student will…</w:t>
            </w:r>
          </w:p>
          <w:p w14:paraId="1F3DAAE4" w14:textId="77777777" w:rsidR="00B11175" w:rsidRPr="00694B13" w:rsidRDefault="00E76200" w:rsidP="00694B13">
            <w:pPr>
              <w:rPr>
                <w:rFonts w:eastAsia="Calibri"/>
                <w:i/>
                <w:iCs/>
              </w:rPr>
            </w:pPr>
            <w:r w:rsidRPr="00694B13">
              <w:rPr>
                <w:rFonts w:eastAsia="Calibri"/>
                <w:i/>
                <w:iCs/>
              </w:rPr>
              <w:t>Every teacher will…</w:t>
            </w:r>
          </w:p>
          <w:p w14:paraId="1BD1B2E3" w14:textId="77777777" w:rsidR="00B11175" w:rsidRPr="00694B13" w:rsidRDefault="00E76200" w:rsidP="00694B13">
            <w:pPr>
              <w:rPr>
                <w:rFonts w:eastAsia="Calibri"/>
                <w:i/>
                <w:iCs/>
              </w:rPr>
            </w:pPr>
            <w:r w:rsidRPr="00694B13">
              <w:rPr>
                <w:rFonts w:eastAsia="Calibri"/>
                <w:i/>
                <w:iCs/>
              </w:rPr>
              <w:t>Every school will…</w:t>
            </w:r>
          </w:p>
          <w:p w14:paraId="56C881EF" w14:textId="77777777" w:rsidR="00B11175" w:rsidRDefault="00E76200" w:rsidP="00694B13">
            <w:pPr>
              <w:rPr>
                <w:rFonts w:eastAsia="Calibri"/>
              </w:rPr>
            </w:pPr>
            <w:r w:rsidRPr="00694B13">
              <w:rPr>
                <w:rFonts w:eastAsia="Calibri"/>
                <w:i/>
                <w:iCs/>
              </w:rPr>
              <w:t>Every curricular area will...</w:t>
            </w:r>
          </w:p>
        </w:tc>
        <w:tc>
          <w:tcPr>
            <w:tcW w:w="3420" w:type="dxa"/>
          </w:tcPr>
          <w:p w14:paraId="652D9500" w14:textId="77777777" w:rsidR="00B11175" w:rsidRDefault="00B11175">
            <w:pPr>
              <w:widowControl w:val="0"/>
              <w:pBdr>
                <w:top w:val="nil"/>
                <w:left w:val="nil"/>
                <w:bottom w:val="nil"/>
                <w:right w:val="nil"/>
                <w:between w:val="nil"/>
              </w:pBdr>
              <w:rPr>
                <w:rFonts w:ascii="Calibri" w:eastAsia="Calibri" w:hAnsi="Calibri" w:cs="Calibri"/>
              </w:rPr>
            </w:pPr>
          </w:p>
        </w:tc>
      </w:tr>
      <w:tr w:rsidR="00B11175" w14:paraId="61B66A8D" w14:textId="77777777" w:rsidTr="00235A33">
        <w:trPr>
          <w:cnfStyle w:val="000000100000" w:firstRow="0" w:lastRow="0" w:firstColumn="0" w:lastColumn="0" w:oddVBand="0" w:evenVBand="0" w:oddHBand="1" w:evenHBand="0" w:firstRowFirstColumn="0" w:firstRowLastColumn="0" w:lastRowFirstColumn="0" w:lastRowLastColumn="0"/>
          <w:cantSplit/>
        </w:trPr>
        <w:tc>
          <w:tcPr>
            <w:tcW w:w="3955" w:type="dxa"/>
          </w:tcPr>
          <w:p w14:paraId="763B7603" w14:textId="51701860" w:rsidR="00B11175" w:rsidRPr="00694B13" w:rsidRDefault="00E76200" w:rsidP="00694B13">
            <w:pPr>
              <w:rPr>
                <w:rFonts w:eastAsia="Calibri"/>
                <w:b/>
                <w:bCs/>
              </w:rPr>
            </w:pPr>
            <w:r w:rsidRPr="00694B13">
              <w:rPr>
                <w:rFonts w:eastAsia="Calibri"/>
                <w:b/>
                <w:bCs/>
              </w:rPr>
              <w:t>Professional Development</w:t>
            </w:r>
          </w:p>
        </w:tc>
        <w:tc>
          <w:tcPr>
            <w:tcW w:w="3420" w:type="dxa"/>
          </w:tcPr>
          <w:p w14:paraId="622B362B" w14:textId="77777777" w:rsidR="00B11175" w:rsidRDefault="00B11175">
            <w:pPr>
              <w:widowControl w:val="0"/>
              <w:pBdr>
                <w:top w:val="nil"/>
                <w:left w:val="nil"/>
                <w:bottom w:val="nil"/>
                <w:right w:val="nil"/>
                <w:between w:val="nil"/>
              </w:pBdr>
              <w:rPr>
                <w:rFonts w:ascii="Calibri" w:eastAsia="Calibri" w:hAnsi="Calibri" w:cs="Calibri"/>
              </w:rPr>
            </w:pPr>
          </w:p>
        </w:tc>
        <w:tc>
          <w:tcPr>
            <w:tcW w:w="3420" w:type="dxa"/>
          </w:tcPr>
          <w:p w14:paraId="2EC9EACF" w14:textId="77777777" w:rsidR="00B11175" w:rsidRDefault="00B11175">
            <w:pPr>
              <w:widowControl w:val="0"/>
              <w:pBdr>
                <w:top w:val="nil"/>
                <w:left w:val="nil"/>
                <w:bottom w:val="nil"/>
                <w:right w:val="nil"/>
                <w:between w:val="nil"/>
              </w:pBdr>
              <w:rPr>
                <w:rFonts w:ascii="Calibri" w:eastAsia="Calibri" w:hAnsi="Calibri" w:cs="Calibri"/>
              </w:rPr>
            </w:pPr>
          </w:p>
        </w:tc>
        <w:tc>
          <w:tcPr>
            <w:tcW w:w="3420" w:type="dxa"/>
          </w:tcPr>
          <w:p w14:paraId="1341E337" w14:textId="77777777" w:rsidR="00B11175" w:rsidRDefault="00B11175">
            <w:pPr>
              <w:widowControl w:val="0"/>
              <w:pBdr>
                <w:top w:val="nil"/>
                <w:left w:val="nil"/>
                <w:bottom w:val="nil"/>
                <w:right w:val="nil"/>
                <w:between w:val="nil"/>
              </w:pBdr>
              <w:rPr>
                <w:rFonts w:ascii="Calibri" w:eastAsia="Calibri" w:hAnsi="Calibri" w:cs="Calibri"/>
              </w:rPr>
            </w:pPr>
          </w:p>
        </w:tc>
      </w:tr>
      <w:tr w:rsidR="00B11175" w14:paraId="64498C1B" w14:textId="77777777" w:rsidTr="00235A33">
        <w:trPr>
          <w:cantSplit/>
        </w:trPr>
        <w:tc>
          <w:tcPr>
            <w:tcW w:w="3955" w:type="dxa"/>
          </w:tcPr>
          <w:p w14:paraId="0DE555B7" w14:textId="77777777" w:rsidR="00694B13" w:rsidRDefault="00E76200" w:rsidP="00694B13">
            <w:pPr>
              <w:rPr>
                <w:rFonts w:eastAsia="Calibri"/>
                <w:b/>
              </w:rPr>
            </w:pPr>
            <w:r>
              <w:rPr>
                <w:rFonts w:eastAsia="Calibri"/>
                <w:b/>
              </w:rPr>
              <w:t>Community Partnerships</w:t>
            </w:r>
          </w:p>
          <w:p w14:paraId="0F1600DD" w14:textId="77777777" w:rsidR="00694B13" w:rsidRDefault="00694B13" w:rsidP="00694B13">
            <w:pPr>
              <w:rPr>
                <w:rFonts w:eastAsia="Calibri"/>
                <w:b/>
              </w:rPr>
            </w:pPr>
          </w:p>
          <w:p w14:paraId="012986AE" w14:textId="5A2BD4AF" w:rsidR="00B11175" w:rsidRPr="00235A33" w:rsidRDefault="00E76200" w:rsidP="00235A33">
            <w:pPr>
              <w:rPr>
                <w:i/>
                <w:iCs/>
              </w:rPr>
            </w:pPr>
            <w:r w:rsidRPr="00235A33">
              <w:rPr>
                <w:i/>
                <w:iCs/>
              </w:rPr>
              <w:t xml:space="preserve">(Potential resources to support environmental literacy and facility management planning and instruction may include but are not limited to: </w:t>
            </w:r>
            <w:hyperlink r:id="rId18">
              <w:r w:rsidRPr="00235A33">
                <w:rPr>
                  <w:rStyle w:val="Hyperlink"/>
                  <w:i/>
                  <w:iCs/>
                </w:rPr>
                <w:t>Find EE near Me,</w:t>
              </w:r>
            </w:hyperlink>
            <w:r w:rsidRPr="00235A33">
              <w:rPr>
                <w:i/>
                <w:iCs/>
              </w:rPr>
              <w:t xml:space="preserve"> </w:t>
            </w:r>
            <w:hyperlink r:id="rId19">
              <w:r w:rsidRPr="00235A33">
                <w:rPr>
                  <w:rStyle w:val="Hyperlink"/>
                  <w:i/>
                  <w:iCs/>
                </w:rPr>
                <w:t>DCNR Conservation Education Resources,</w:t>
              </w:r>
            </w:hyperlink>
            <w:hyperlink r:id="rId20">
              <w:r w:rsidRPr="00235A33">
                <w:rPr>
                  <w:rStyle w:val="Hyperlink"/>
                  <w:i/>
                  <w:iCs/>
                </w:rPr>
                <w:t xml:space="preserve"> </w:t>
              </w:r>
            </w:hyperlink>
            <w:hyperlink r:id="rId21">
              <w:r w:rsidRPr="00235A33">
                <w:rPr>
                  <w:rStyle w:val="Hyperlink"/>
                  <w:i/>
                  <w:iCs/>
                </w:rPr>
                <w:t>PA Game Commission</w:t>
              </w:r>
            </w:hyperlink>
            <w:r w:rsidRPr="00235A33">
              <w:rPr>
                <w:i/>
                <w:iCs/>
              </w:rPr>
              <w:t xml:space="preserve">; PA Fish and Boat Commission, </w:t>
            </w:r>
            <w:hyperlink r:id="rId22">
              <w:r w:rsidRPr="00235A33">
                <w:rPr>
                  <w:rStyle w:val="Hyperlink"/>
                  <w:i/>
                  <w:iCs/>
                </w:rPr>
                <w:t>PA Conservation Districts</w:t>
              </w:r>
            </w:hyperlink>
            <w:r w:rsidRPr="00235A33">
              <w:rPr>
                <w:i/>
                <w:iCs/>
              </w:rPr>
              <w:t xml:space="preserve">) </w:t>
            </w:r>
          </w:p>
        </w:tc>
        <w:tc>
          <w:tcPr>
            <w:tcW w:w="3420" w:type="dxa"/>
          </w:tcPr>
          <w:p w14:paraId="31207390" w14:textId="77777777" w:rsidR="00B11175" w:rsidRDefault="00B11175">
            <w:pPr>
              <w:widowControl w:val="0"/>
              <w:pBdr>
                <w:top w:val="nil"/>
                <w:left w:val="nil"/>
                <w:bottom w:val="nil"/>
                <w:right w:val="nil"/>
                <w:between w:val="nil"/>
              </w:pBdr>
              <w:rPr>
                <w:rFonts w:ascii="Calibri" w:eastAsia="Calibri" w:hAnsi="Calibri" w:cs="Calibri"/>
              </w:rPr>
            </w:pPr>
          </w:p>
        </w:tc>
        <w:tc>
          <w:tcPr>
            <w:tcW w:w="3420" w:type="dxa"/>
          </w:tcPr>
          <w:p w14:paraId="44FE378D" w14:textId="77777777" w:rsidR="00B11175" w:rsidRDefault="00B11175">
            <w:pPr>
              <w:widowControl w:val="0"/>
              <w:pBdr>
                <w:top w:val="nil"/>
                <w:left w:val="nil"/>
                <w:bottom w:val="nil"/>
                <w:right w:val="nil"/>
                <w:between w:val="nil"/>
              </w:pBdr>
              <w:rPr>
                <w:rFonts w:ascii="Calibri" w:eastAsia="Calibri" w:hAnsi="Calibri" w:cs="Calibri"/>
              </w:rPr>
            </w:pPr>
          </w:p>
        </w:tc>
        <w:tc>
          <w:tcPr>
            <w:tcW w:w="3420" w:type="dxa"/>
          </w:tcPr>
          <w:p w14:paraId="67A5F233" w14:textId="77777777" w:rsidR="00B11175" w:rsidRDefault="00B11175">
            <w:pPr>
              <w:widowControl w:val="0"/>
              <w:pBdr>
                <w:top w:val="nil"/>
                <w:left w:val="nil"/>
                <w:bottom w:val="nil"/>
                <w:right w:val="nil"/>
                <w:between w:val="nil"/>
              </w:pBdr>
              <w:rPr>
                <w:rFonts w:ascii="Calibri" w:eastAsia="Calibri" w:hAnsi="Calibri" w:cs="Calibri"/>
              </w:rPr>
            </w:pPr>
          </w:p>
        </w:tc>
      </w:tr>
      <w:tr w:rsidR="00B11175" w14:paraId="64F3B21E" w14:textId="77777777" w:rsidTr="00235A33">
        <w:trPr>
          <w:cnfStyle w:val="000000100000" w:firstRow="0" w:lastRow="0" w:firstColumn="0" w:lastColumn="0" w:oddVBand="0" w:evenVBand="0" w:oddHBand="1" w:evenHBand="0" w:firstRowFirstColumn="0" w:firstRowLastColumn="0" w:lastRowFirstColumn="0" w:lastRowLastColumn="0"/>
          <w:cantSplit/>
        </w:trPr>
        <w:tc>
          <w:tcPr>
            <w:tcW w:w="3955" w:type="dxa"/>
          </w:tcPr>
          <w:p w14:paraId="5C883A2D" w14:textId="712CAF6E" w:rsidR="00694B13" w:rsidRDefault="00E76200" w:rsidP="00694B13">
            <w:pPr>
              <w:rPr>
                <w:b/>
                <w:bCs/>
              </w:rPr>
            </w:pPr>
            <w:r w:rsidRPr="00694B13">
              <w:rPr>
                <w:b/>
                <w:bCs/>
              </w:rPr>
              <w:t>Funding</w:t>
            </w:r>
            <w:r w:rsidRPr="00694B13">
              <w:rPr>
                <w:b/>
                <w:bCs/>
              </w:rPr>
              <w:t xml:space="preserve"> </w:t>
            </w:r>
          </w:p>
          <w:p w14:paraId="5A52FC0E" w14:textId="77777777" w:rsidR="00694B13" w:rsidRPr="00694B13" w:rsidRDefault="00694B13" w:rsidP="00694B13">
            <w:pPr>
              <w:rPr>
                <w:b/>
                <w:bCs/>
              </w:rPr>
            </w:pPr>
          </w:p>
          <w:p w14:paraId="37D1264E" w14:textId="78C64BB2" w:rsidR="00B11175" w:rsidRPr="00235A33" w:rsidRDefault="00694B13" w:rsidP="00235A33">
            <w:hyperlink r:id="rId23" w:history="1">
              <w:r w:rsidR="00E76200" w:rsidRPr="00235A33">
                <w:rPr>
                  <w:rStyle w:val="Hyperlink"/>
                </w:rPr>
                <w:t xml:space="preserve">Pennsylvania </w:t>
              </w:r>
              <w:r w:rsidRPr="00235A33">
                <w:rPr>
                  <w:rStyle w:val="Hyperlink"/>
                </w:rPr>
                <w:t>DEP Environmental</w:t>
              </w:r>
              <w:r w:rsidR="00E76200" w:rsidRPr="00235A33">
                <w:rPr>
                  <w:rStyle w:val="Hyperlink"/>
                </w:rPr>
                <w:t xml:space="preserve"> Education Grant Program</w:t>
              </w:r>
            </w:hyperlink>
            <w:r w:rsidR="00E76200" w:rsidRPr="00235A33">
              <w:t xml:space="preserve"> invests in </w:t>
            </w:r>
            <w:r w:rsidRPr="00235A33">
              <w:t>schools to</w:t>
            </w:r>
            <w:r w:rsidR="00E76200" w:rsidRPr="00235A33">
              <w:t xml:space="preserve"> improve environmental awareness among students and staff alike.</w:t>
            </w:r>
          </w:p>
        </w:tc>
        <w:tc>
          <w:tcPr>
            <w:tcW w:w="3420" w:type="dxa"/>
          </w:tcPr>
          <w:p w14:paraId="6DB76044" w14:textId="77777777" w:rsidR="00B11175" w:rsidRDefault="00B11175">
            <w:pPr>
              <w:widowControl w:val="0"/>
              <w:pBdr>
                <w:top w:val="nil"/>
                <w:left w:val="nil"/>
                <w:bottom w:val="nil"/>
                <w:right w:val="nil"/>
                <w:between w:val="nil"/>
              </w:pBdr>
              <w:rPr>
                <w:rFonts w:ascii="Calibri" w:eastAsia="Calibri" w:hAnsi="Calibri" w:cs="Calibri"/>
              </w:rPr>
            </w:pPr>
          </w:p>
        </w:tc>
        <w:tc>
          <w:tcPr>
            <w:tcW w:w="3420" w:type="dxa"/>
          </w:tcPr>
          <w:p w14:paraId="2EF4FA0E" w14:textId="77777777" w:rsidR="00B11175" w:rsidRDefault="00B11175">
            <w:pPr>
              <w:widowControl w:val="0"/>
              <w:pBdr>
                <w:top w:val="nil"/>
                <w:left w:val="nil"/>
                <w:bottom w:val="nil"/>
                <w:right w:val="nil"/>
                <w:between w:val="nil"/>
              </w:pBdr>
              <w:rPr>
                <w:rFonts w:ascii="Calibri" w:eastAsia="Calibri" w:hAnsi="Calibri" w:cs="Calibri"/>
              </w:rPr>
            </w:pPr>
          </w:p>
        </w:tc>
        <w:tc>
          <w:tcPr>
            <w:tcW w:w="3420" w:type="dxa"/>
          </w:tcPr>
          <w:p w14:paraId="0729AD8D" w14:textId="77777777" w:rsidR="00B11175" w:rsidRDefault="00B11175">
            <w:pPr>
              <w:widowControl w:val="0"/>
              <w:pBdr>
                <w:top w:val="nil"/>
                <w:left w:val="nil"/>
                <w:bottom w:val="nil"/>
                <w:right w:val="nil"/>
                <w:between w:val="nil"/>
              </w:pBdr>
              <w:rPr>
                <w:rFonts w:ascii="Calibri" w:eastAsia="Calibri" w:hAnsi="Calibri" w:cs="Calibri"/>
              </w:rPr>
            </w:pPr>
          </w:p>
        </w:tc>
      </w:tr>
    </w:tbl>
    <w:p w14:paraId="47FD1015" w14:textId="77777777" w:rsidR="00B11175" w:rsidRDefault="00B11175">
      <w:pPr>
        <w:rPr>
          <w:rFonts w:ascii="Calibri" w:eastAsia="Calibri" w:hAnsi="Calibri" w:cs="Calibri"/>
        </w:rPr>
      </w:pPr>
    </w:p>
    <w:p w14:paraId="525ECAD2" w14:textId="65D2B141" w:rsidR="00B11175" w:rsidRPr="000C4958" w:rsidRDefault="00E76200" w:rsidP="00694B13">
      <w:r w:rsidRPr="000C4958">
        <w:t xml:space="preserve">Need help with this section? Refer to </w:t>
      </w:r>
      <w:hyperlink r:id="rId24">
        <w:r w:rsidRPr="000C4958">
          <w:rPr>
            <w:rStyle w:val="Hyperlink"/>
          </w:rPr>
          <w:t>Pillar Three: Effective Environmental and Sustainability Education</w:t>
        </w:r>
      </w:hyperlink>
    </w:p>
    <w:p w14:paraId="3CC89105" w14:textId="77777777" w:rsidR="00235A33" w:rsidRDefault="00235A33">
      <w:pPr>
        <w:rPr>
          <w:rFonts w:eastAsiaTheme="majorEastAsia" w:cs="Arial"/>
          <w:b/>
          <w:bCs/>
          <w:sz w:val="28"/>
          <w:szCs w:val="28"/>
        </w:rPr>
      </w:pPr>
      <w:r>
        <w:br w:type="page"/>
      </w:r>
    </w:p>
    <w:p w14:paraId="57899C5F" w14:textId="6BA2800E" w:rsidR="00B11175" w:rsidRDefault="00235A33" w:rsidP="00F17307">
      <w:pPr>
        <w:pStyle w:val="Heading1"/>
      </w:pPr>
      <w:hyperlink r:id="rId25" w:history="1">
        <w:r w:rsidR="00E76200" w:rsidRPr="00235A33">
          <w:rPr>
            <w:rStyle w:val="Hyperlink"/>
          </w:rPr>
          <w:t>Pillar 3: Effective Environmenta</w:t>
        </w:r>
        <w:r w:rsidR="00E76200" w:rsidRPr="00235A33">
          <w:rPr>
            <w:rStyle w:val="Hyperlink"/>
          </w:rPr>
          <w:t>l and Sustainability Education</w:t>
        </w:r>
      </w:hyperlink>
    </w:p>
    <w:p w14:paraId="324FB2A4" w14:textId="36863DED" w:rsidR="00B11175" w:rsidRDefault="00E76200">
      <w:pPr>
        <w:rPr>
          <w:rFonts w:ascii="Calibri" w:eastAsia="Calibri" w:hAnsi="Calibri" w:cs="Calibri"/>
        </w:rPr>
      </w:pPr>
      <w:r>
        <w:rPr>
          <w:rFonts w:eastAsia="Calibri"/>
        </w:rPr>
        <w:t xml:space="preserve">To complete this table, be sure to identify where there are existing environmental literacy components in each grade band including field experiences, outdoor </w:t>
      </w:r>
      <w:r w:rsidR="000C4958">
        <w:rPr>
          <w:rFonts w:eastAsia="Calibri"/>
        </w:rPr>
        <w:t>laboratories,</w:t>
      </w:r>
      <w:r>
        <w:rPr>
          <w:rFonts w:eastAsia="Calibri"/>
        </w:rPr>
        <w:t xml:space="preserve"> and explorations, after school or camp settings. You </w:t>
      </w:r>
      <w:r>
        <w:rPr>
          <w:rFonts w:eastAsia="Calibri"/>
        </w:rPr>
        <w:t xml:space="preserve">may also include programming offered in </w:t>
      </w:r>
      <w:r w:rsidR="000C4958">
        <w:rPr>
          <w:rFonts w:eastAsia="Calibri"/>
        </w:rPr>
        <w:t>out of</w:t>
      </w:r>
      <w:r>
        <w:rPr>
          <w:rFonts w:eastAsia="Calibri"/>
        </w:rPr>
        <w:t xml:space="preserve"> school </w:t>
      </w:r>
      <w:r w:rsidR="000C4958">
        <w:rPr>
          <w:rFonts w:eastAsia="Calibri"/>
        </w:rPr>
        <w:t>time such</w:t>
      </w:r>
      <w:r>
        <w:rPr>
          <w:rFonts w:eastAsia="Calibri"/>
        </w:rPr>
        <w:t xml:space="preserve"> as 21st Century Programs, Migrant Education, or enrichment programs. </w:t>
      </w:r>
    </w:p>
    <w:p w14:paraId="2A89F96D" w14:textId="19D54213" w:rsidR="00B11175" w:rsidRDefault="00E76200">
      <w:pPr>
        <w:rPr>
          <w:rFonts w:ascii="Calibri" w:eastAsia="Calibri" w:hAnsi="Calibri" w:cs="Calibri"/>
        </w:rPr>
      </w:pPr>
      <w:r>
        <w:rPr>
          <w:rFonts w:eastAsia="Calibri"/>
        </w:rPr>
        <w:t>Refer to Pillar 1 &amp; 2 to identify the opportunities where students may be engaged in school grounds-based opportunities</w:t>
      </w:r>
      <w:r>
        <w:rPr>
          <w:rFonts w:eastAsia="Calibri"/>
        </w:rPr>
        <w:t xml:space="preserve">. Additionally, consider what issues or opportunities exist within the wider community that may be appropriate for supporting student investigations. </w:t>
      </w:r>
    </w:p>
    <w:p w14:paraId="0A32862B" w14:textId="326471E0" w:rsidR="00B11175" w:rsidRDefault="00E76200" w:rsidP="000C4958">
      <w:pPr>
        <w:rPr>
          <w:rFonts w:eastAsia="Calibri"/>
        </w:rPr>
      </w:pPr>
      <w:r>
        <w:rPr>
          <w:rFonts w:eastAsia="Calibri"/>
        </w:rPr>
        <w:t>We recommend clearly lab</w:t>
      </w:r>
      <w:r w:rsidRPr="00235A33">
        <w:t>eling which elements are Meaningful Watershed Educational Experiences (MWEEs), as opposed to stand alone field experiences or other environmental literacy activities. MWEEs should include issue investigation, outdoor field experienc</w:t>
      </w:r>
      <w:r w:rsidRPr="00235A33">
        <w:t xml:space="preserve">es, synthesis and conclusions, and stewardship and civic action. The Environmental Literacy Model (ELM) and Think Cloud can be helpful planning tools for developing MWEEs. </w:t>
      </w:r>
      <w:hyperlink r:id="rId26" w:history="1">
        <w:r w:rsidRPr="00235A33">
          <w:rPr>
            <w:rStyle w:val="Hyperlink"/>
          </w:rPr>
          <w:t>Environmental Lit</w:t>
        </w:r>
        <w:r w:rsidRPr="00235A33">
          <w:rPr>
            <w:rStyle w:val="Hyperlink"/>
          </w:rPr>
          <w:t>e</w:t>
        </w:r>
        <w:r w:rsidRPr="00235A33">
          <w:rPr>
            <w:rStyle w:val="Hyperlink"/>
          </w:rPr>
          <w:t>racy Model</w:t>
        </w:r>
        <w:r w:rsidR="000C4958" w:rsidRPr="00235A33">
          <w:rPr>
            <w:rStyle w:val="Hyperlink"/>
          </w:rPr>
          <w:t>.</w:t>
        </w:r>
      </w:hyperlink>
    </w:p>
    <w:p w14:paraId="2D835FDF" w14:textId="1A3C6401" w:rsidR="00B11175" w:rsidRDefault="000C4958" w:rsidP="000C4958">
      <w:pPr>
        <w:rPr>
          <w:rFonts w:ascii="Calibri" w:eastAsia="Calibri" w:hAnsi="Calibri" w:cs="Calibri"/>
          <w:sz w:val="24"/>
          <w:szCs w:val="24"/>
        </w:rPr>
      </w:pPr>
      <w:hyperlink r:id="rId27" w:history="1">
        <w:r w:rsidR="00E76200" w:rsidRPr="000C4958">
          <w:rPr>
            <w:rStyle w:val="Hyperlink"/>
            <w:rFonts w:eastAsia="Calibri"/>
          </w:rPr>
          <w:t>Think Cloud</w:t>
        </w:r>
      </w:hyperlink>
    </w:p>
    <w:tbl>
      <w:tblPr>
        <w:tblStyle w:val="a3"/>
        <w:tblW w:w="1418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50"/>
        <w:gridCol w:w="2189"/>
        <w:gridCol w:w="2189"/>
        <w:gridCol w:w="2189"/>
        <w:gridCol w:w="2189"/>
        <w:gridCol w:w="2189"/>
        <w:gridCol w:w="2190"/>
      </w:tblGrid>
      <w:tr w:rsidR="00B11175" w14:paraId="7F916ABA" w14:textId="77777777" w:rsidTr="00235A33">
        <w:trPr>
          <w:cantSplit/>
          <w:trHeight w:val="893"/>
          <w:tblHeader/>
        </w:trPr>
        <w:tc>
          <w:tcPr>
            <w:tcW w:w="1050" w:type="dxa"/>
            <w:shd w:val="clear" w:color="auto" w:fill="D9D9D9"/>
            <w:vAlign w:val="center"/>
          </w:tcPr>
          <w:p w14:paraId="2401BD10" w14:textId="3DD62601" w:rsidR="00B11175" w:rsidRPr="00694B13" w:rsidRDefault="00E76200" w:rsidP="00694B13">
            <w:pPr>
              <w:spacing w:after="0" w:line="240" w:lineRule="auto"/>
              <w:jc w:val="center"/>
              <w:rPr>
                <w:rFonts w:ascii="Calibri" w:eastAsia="Calibri" w:hAnsi="Calibri" w:cs="Calibri"/>
                <w:b/>
                <w:bCs/>
                <w:sz w:val="24"/>
                <w:szCs w:val="24"/>
              </w:rPr>
            </w:pPr>
            <w:r w:rsidRPr="00694B13">
              <w:rPr>
                <w:rFonts w:ascii="Calibri" w:eastAsia="Calibri" w:hAnsi="Calibri" w:cs="Calibri"/>
                <w:b/>
                <w:bCs/>
                <w:sz w:val="24"/>
                <w:szCs w:val="24"/>
              </w:rPr>
              <w:t>Grade</w:t>
            </w:r>
          </w:p>
        </w:tc>
        <w:tc>
          <w:tcPr>
            <w:tcW w:w="2189" w:type="dxa"/>
            <w:shd w:val="clear" w:color="auto" w:fill="D9D9D9"/>
            <w:vAlign w:val="center"/>
          </w:tcPr>
          <w:p w14:paraId="71BEDA7D" w14:textId="77777777" w:rsidR="00B11175" w:rsidRPr="00694B13" w:rsidRDefault="00E76200" w:rsidP="00694B13">
            <w:pPr>
              <w:spacing w:after="0" w:line="240" w:lineRule="auto"/>
              <w:jc w:val="center"/>
              <w:rPr>
                <w:rFonts w:ascii="Calibri" w:eastAsia="Calibri" w:hAnsi="Calibri" w:cs="Calibri"/>
                <w:b/>
                <w:bCs/>
                <w:sz w:val="24"/>
                <w:szCs w:val="24"/>
              </w:rPr>
            </w:pPr>
            <w:r w:rsidRPr="00694B13">
              <w:rPr>
                <w:rFonts w:ascii="Calibri" w:eastAsia="Calibri" w:hAnsi="Calibri" w:cs="Calibri"/>
                <w:b/>
                <w:bCs/>
                <w:sz w:val="24"/>
                <w:szCs w:val="24"/>
              </w:rPr>
              <w:t>Title/ Investigative Issue</w:t>
            </w:r>
          </w:p>
        </w:tc>
        <w:tc>
          <w:tcPr>
            <w:tcW w:w="2189" w:type="dxa"/>
            <w:shd w:val="clear" w:color="auto" w:fill="D9D9D9"/>
            <w:vAlign w:val="center"/>
          </w:tcPr>
          <w:p w14:paraId="41D0D8C8" w14:textId="77777777" w:rsidR="00B11175" w:rsidRPr="00694B13" w:rsidRDefault="00E76200" w:rsidP="00694B13">
            <w:pPr>
              <w:spacing w:after="0" w:line="240" w:lineRule="auto"/>
              <w:jc w:val="center"/>
              <w:rPr>
                <w:rFonts w:ascii="Calibri" w:eastAsia="Calibri" w:hAnsi="Calibri" w:cs="Calibri"/>
                <w:b/>
                <w:bCs/>
                <w:sz w:val="24"/>
                <w:szCs w:val="24"/>
              </w:rPr>
            </w:pPr>
            <w:r w:rsidRPr="00694B13">
              <w:rPr>
                <w:rFonts w:ascii="Calibri" w:eastAsia="Calibri" w:hAnsi="Calibri" w:cs="Calibri"/>
                <w:b/>
                <w:bCs/>
                <w:sz w:val="24"/>
                <w:szCs w:val="24"/>
              </w:rPr>
              <w:t>Connection to Standards</w:t>
            </w:r>
          </w:p>
        </w:tc>
        <w:tc>
          <w:tcPr>
            <w:tcW w:w="2189" w:type="dxa"/>
            <w:shd w:val="clear" w:color="auto" w:fill="D9D9D9"/>
            <w:vAlign w:val="center"/>
          </w:tcPr>
          <w:p w14:paraId="041955BD" w14:textId="77777777" w:rsidR="00B11175" w:rsidRPr="00694B13" w:rsidRDefault="00E76200" w:rsidP="00694B13">
            <w:pPr>
              <w:spacing w:after="0" w:line="240" w:lineRule="auto"/>
              <w:jc w:val="center"/>
              <w:rPr>
                <w:rFonts w:ascii="Calibri" w:eastAsia="Calibri" w:hAnsi="Calibri" w:cs="Calibri"/>
                <w:b/>
                <w:bCs/>
                <w:sz w:val="24"/>
                <w:szCs w:val="24"/>
              </w:rPr>
            </w:pPr>
            <w:r w:rsidRPr="00694B13">
              <w:rPr>
                <w:rFonts w:ascii="Calibri" w:eastAsia="Calibri" w:hAnsi="Calibri" w:cs="Calibri"/>
                <w:b/>
                <w:bCs/>
                <w:sz w:val="24"/>
                <w:szCs w:val="24"/>
              </w:rPr>
              <w:t>Outdoor Learning Location</w:t>
            </w:r>
          </w:p>
        </w:tc>
        <w:tc>
          <w:tcPr>
            <w:tcW w:w="2189" w:type="dxa"/>
            <w:shd w:val="clear" w:color="auto" w:fill="D9D9D9"/>
            <w:vAlign w:val="center"/>
          </w:tcPr>
          <w:p w14:paraId="5AFAE869" w14:textId="77777777" w:rsidR="00B11175" w:rsidRPr="00694B13" w:rsidRDefault="00E76200" w:rsidP="00694B13">
            <w:pPr>
              <w:spacing w:after="0" w:line="240" w:lineRule="auto"/>
              <w:jc w:val="center"/>
              <w:rPr>
                <w:rFonts w:ascii="Calibri" w:eastAsia="Calibri" w:hAnsi="Calibri" w:cs="Calibri"/>
                <w:b/>
                <w:bCs/>
                <w:sz w:val="24"/>
                <w:szCs w:val="24"/>
              </w:rPr>
            </w:pPr>
            <w:r w:rsidRPr="00694B13">
              <w:rPr>
                <w:rFonts w:ascii="Calibri" w:eastAsia="Calibri" w:hAnsi="Calibri" w:cs="Calibri"/>
                <w:b/>
                <w:bCs/>
                <w:sz w:val="24"/>
                <w:szCs w:val="24"/>
              </w:rPr>
              <w:t>Current or Potential Partner</w:t>
            </w:r>
          </w:p>
        </w:tc>
        <w:tc>
          <w:tcPr>
            <w:tcW w:w="2189" w:type="dxa"/>
            <w:shd w:val="clear" w:color="auto" w:fill="D9D9D9"/>
            <w:vAlign w:val="center"/>
          </w:tcPr>
          <w:p w14:paraId="66B2D930" w14:textId="77777777" w:rsidR="00B11175" w:rsidRPr="00694B13" w:rsidRDefault="00E76200" w:rsidP="00694B13">
            <w:pPr>
              <w:spacing w:after="0" w:line="240" w:lineRule="auto"/>
              <w:jc w:val="center"/>
              <w:rPr>
                <w:rFonts w:ascii="Calibri" w:eastAsia="Calibri" w:hAnsi="Calibri" w:cs="Calibri"/>
                <w:b/>
                <w:bCs/>
                <w:sz w:val="24"/>
                <w:szCs w:val="24"/>
              </w:rPr>
            </w:pPr>
            <w:r w:rsidRPr="00694B13">
              <w:rPr>
                <w:rFonts w:ascii="Calibri" w:eastAsia="Calibri" w:hAnsi="Calibri" w:cs="Calibri"/>
                <w:b/>
                <w:bCs/>
                <w:sz w:val="24"/>
                <w:szCs w:val="24"/>
              </w:rPr>
              <w:t>Funding</w:t>
            </w:r>
          </w:p>
        </w:tc>
        <w:tc>
          <w:tcPr>
            <w:tcW w:w="2190" w:type="dxa"/>
            <w:shd w:val="clear" w:color="auto" w:fill="D9D9D9"/>
            <w:vAlign w:val="center"/>
          </w:tcPr>
          <w:p w14:paraId="7642E67E" w14:textId="77777777" w:rsidR="00B11175" w:rsidRPr="00694B13" w:rsidRDefault="00E76200" w:rsidP="00694B13">
            <w:pPr>
              <w:spacing w:after="0" w:line="240" w:lineRule="auto"/>
              <w:jc w:val="center"/>
              <w:rPr>
                <w:rFonts w:ascii="Calibri" w:eastAsia="Calibri" w:hAnsi="Calibri" w:cs="Calibri"/>
                <w:b/>
                <w:bCs/>
                <w:sz w:val="24"/>
                <w:szCs w:val="24"/>
              </w:rPr>
            </w:pPr>
            <w:r w:rsidRPr="00694B13">
              <w:rPr>
                <w:rFonts w:ascii="Calibri" w:eastAsia="Calibri" w:hAnsi="Calibri" w:cs="Calibri"/>
                <w:b/>
                <w:bCs/>
                <w:sz w:val="24"/>
                <w:szCs w:val="24"/>
              </w:rPr>
              <w:t>Professional Development and Supports</w:t>
            </w:r>
          </w:p>
        </w:tc>
      </w:tr>
      <w:tr w:rsidR="00B11175" w14:paraId="3B992520" w14:textId="77777777" w:rsidTr="00235A33">
        <w:trPr>
          <w:cantSplit/>
        </w:trPr>
        <w:tc>
          <w:tcPr>
            <w:tcW w:w="1050" w:type="dxa"/>
            <w:shd w:val="clear" w:color="auto" w:fill="E5DFEC" w:themeFill="accent4" w:themeFillTint="33"/>
          </w:tcPr>
          <w:p w14:paraId="08B864A0" w14:textId="77777777" w:rsidR="00B11175" w:rsidRPr="00235A33" w:rsidRDefault="00B11175" w:rsidP="00694B13">
            <w:pPr>
              <w:spacing w:after="0" w:line="240" w:lineRule="auto"/>
              <w:jc w:val="center"/>
              <w:rPr>
                <w:rFonts w:ascii="Calibri" w:eastAsia="Calibri" w:hAnsi="Calibri" w:cs="Calibri"/>
                <w:b/>
                <w:bCs/>
                <w:sz w:val="24"/>
                <w:szCs w:val="24"/>
              </w:rPr>
            </w:pPr>
          </w:p>
          <w:p w14:paraId="24F8F5C4" w14:textId="77777777" w:rsidR="00B11175" w:rsidRPr="00235A33" w:rsidRDefault="00E76200" w:rsidP="00694B13">
            <w:pPr>
              <w:spacing w:after="0" w:line="240" w:lineRule="auto"/>
              <w:jc w:val="center"/>
              <w:rPr>
                <w:rFonts w:ascii="Calibri" w:eastAsia="Calibri" w:hAnsi="Calibri" w:cs="Calibri"/>
                <w:b/>
                <w:bCs/>
                <w:sz w:val="24"/>
                <w:szCs w:val="24"/>
              </w:rPr>
            </w:pPr>
            <w:r w:rsidRPr="00235A33">
              <w:rPr>
                <w:rFonts w:ascii="Calibri" w:eastAsia="Calibri" w:hAnsi="Calibri" w:cs="Calibri"/>
                <w:b/>
                <w:bCs/>
                <w:sz w:val="24"/>
                <w:szCs w:val="24"/>
              </w:rPr>
              <w:t>K</w:t>
            </w:r>
          </w:p>
          <w:p w14:paraId="7DF9170C" w14:textId="77777777" w:rsidR="00B11175" w:rsidRPr="00235A33" w:rsidRDefault="00B11175" w:rsidP="00694B13">
            <w:pPr>
              <w:spacing w:after="0" w:line="240" w:lineRule="auto"/>
              <w:jc w:val="center"/>
              <w:rPr>
                <w:rFonts w:ascii="Calibri" w:eastAsia="Calibri" w:hAnsi="Calibri" w:cs="Calibri"/>
                <w:b/>
                <w:bCs/>
                <w:sz w:val="24"/>
                <w:szCs w:val="24"/>
              </w:rPr>
            </w:pPr>
          </w:p>
        </w:tc>
        <w:tc>
          <w:tcPr>
            <w:tcW w:w="2189" w:type="dxa"/>
            <w:shd w:val="clear" w:color="auto" w:fill="E5DFEC" w:themeFill="accent4" w:themeFillTint="33"/>
          </w:tcPr>
          <w:p w14:paraId="57F62610"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E5DFEC" w:themeFill="accent4" w:themeFillTint="33"/>
          </w:tcPr>
          <w:p w14:paraId="191F13A6"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E5DFEC" w:themeFill="accent4" w:themeFillTint="33"/>
          </w:tcPr>
          <w:p w14:paraId="584186FE"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E5DFEC" w:themeFill="accent4" w:themeFillTint="33"/>
          </w:tcPr>
          <w:p w14:paraId="64E4A73F"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E5DFEC" w:themeFill="accent4" w:themeFillTint="33"/>
          </w:tcPr>
          <w:p w14:paraId="32F10816" w14:textId="77777777" w:rsidR="00B11175" w:rsidRDefault="00B11175" w:rsidP="00694B13">
            <w:pPr>
              <w:spacing w:after="0" w:line="240" w:lineRule="auto"/>
              <w:rPr>
                <w:rFonts w:ascii="Calibri" w:eastAsia="Calibri" w:hAnsi="Calibri" w:cs="Calibri"/>
                <w:sz w:val="24"/>
                <w:szCs w:val="24"/>
              </w:rPr>
            </w:pPr>
          </w:p>
        </w:tc>
        <w:tc>
          <w:tcPr>
            <w:tcW w:w="2190" w:type="dxa"/>
            <w:shd w:val="clear" w:color="auto" w:fill="E5DFEC" w:themeFill="accent4" w:themeFillTint="33"/>
          </w:tcPr>
          <w:p w14:paraId="63CFF28E" w14:textId="77777777" w:rsidR="00B11175" w:rsidRDefault="00B11175" w:rsidP="00694B13">
            <w:pPr>
              <w:spacing w:after="0" w:line="240" w:lineRule="auto"/>
              <w:rPr>
                <w:rFonts w:ascii="Calibri" w:eastAsia="Calibri" w:hAnsi="Calibri" w:cs="Calibri"/>
                <w:sz w:val="24"/>
                <w:szCs w:val="24"/>
              </w:rPr>
            </w:pPr>
          </w:p>
        </w:tc>
      </w:tr>
      <w:tr w:rsidR="00B11175" w14:paraId="40A7F8EF" w14:textId="77777777" w:rsidTr="00235A33">
        <w:trPr>
          <w:cantSplit/>
        </w:trPr>
        <w:tc>
          <w:tcPr>
            <w:tcW w:w="1050" w:type="dxa"/>
            <w:shd w:val="clear" w:color="auto" w:fill="E5DFEC" w:themeFill="accent4" w:themeFillTint="33"/>
          </w:tcPr>
          <w:p w14:paraId="7D3219E8" w14:textId="77777777" w:rsidR="00B11175" w:rsidRPr="00235A33" w:rsidRDefault="00B11175" w:rsidP="00694B13">
            <w:pPr>
              <w:spacing w:after="0" w:line="240" w:lineRule="auto"/>
              <w:jc w:val="center"/>
              <w:rPr>
                <w:rFonts w:ascii="Calibri" w:eastAsia="Calibri" w:hAnsi="Calibri" w:cs="Calibri"/>
                <w:b/>
                <w:bCs/>
                <w:sz w:val="24"/>
                <w:szCs w:val="24"/>
              </w:rPr>
            </w:pPr>
          </w:p>
          <w:p w14:paraId="0618DEF5" w14:textId="77777777" w:rsidR="00B11175" w:rsidRPr="00235A33" w:rsidRDefault="00E76200" w:rsidP="00694B13">
            <w:pPr>
              <w:spacing w:after="0" w:line="240" w:lineRule="auto"/>
              <w:jc w:val="center"/>
              <w:rPr>
                <w:rFonts w:ascii="Calibri" w:eastAsia="Calibri" w:hAnsi="Calibri" w:cs="Calibri"/>
                <w:b/>
                <w:bCs/>
                <w:sz w:val="24"/>
                <w:szCs w:val="24"/>
              </w:rPr>
            </w:pPr>
            <w:r w:rsidRPr="00235A33">
              <w:rPr>
                <w:rFonts w:ascii="Calibri" w:eastAsia="Calibri" w:hAnsi="Calibri" w:cs="Calibri"/>
                <w:b/>
                <w:bCs/>
                <w:sz w:val="24"/>
                <w:szCs w:val="24"/>
              </w:rPr>
              <w:t>1</w:t>
            </w:r>
          </w:p>
          <w:p w14:paraId="032E1248" w14:textId="77777777" w:rsidR="00B11175" w:rsidRPr="00235A33" w:rsidRDefault="00B11175" w:rsidP="00694B13">
            <w:pPr>
              <w:spacing w:after="0" w:line="240" w:lineRule="auto"/>
              <w:jc w:val="center"/>
              <w:rPr>
                <w:rFonts w:ascii="Calibri" w:eastAsia="Calibri" w:hAnsi="Calibri" w:cs="Calibri"/>
                <w:b/>
                <w:bCs/>
                <w:sz w:val="24"/>
                <w:szCs w:val="24"/>
              </w:rPr>
            </w:pPr>
          </w:p>
        </w:tc>
        <w:tc>
          <w:tcPr>
            <w:tcW w:w="2189" w:type="dxa"/>
            <w:shd w:val="clear" w:color="auto" w:fill="E5DFEC" w:themeFill="accent4" w:themeFillTint="33"/>
          </w:tcPr>
          <w:p w14:paraId="19800D41"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E5DFEC" w:themeFill="accent4" w:themeFillTint="33"/>
          </w:tcPr>
          <w:p w14:paraId="608939D3"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E5DFEC" w:themeFill="accent4" w:themeFillTint="33"/>
          </w:tcPr>
          <w:p w14:paraId="0B7C41E0"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E5DFEC" w:themeFill="accent4" w:themeFillTint="33"/>
          </w:tcPr>
          <w:p w14:paraId="38F7E945"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E5DFEC" w:themeFill="accent4" w:themeFillTint="33"/>
          </w:tcPr>
          <w:p w14:paraId="19BCCD11" w14:textId="77777777" w:rsidR="00B11175" w:rsidRDefault="00B11175" w:rsidP="00694B13">
            <w:pPr>
              <w:spacing w:after="0" w:line="240" w:lineRule="auto"/>
              <w:rPr>
                <w:rFonts w:ascii="Calibri" w:eastAsia="Calibri" w:hAnsi="Calibri" w:cs="Calibri"/>
                <w:sz w:val="24"/>
                <w:szCs w:val="24"/>
              </w:rPr>
            </w:pPr>
          </w:p>
        </w:tc>
        <w:tc>
          <w:tcPr>
            <w:tcW w:w="2190" w:type="dxa"/>
            <w:shd w:val="clear" w:color="auto" w:fill="E5DFEC" w:themeFill="accent4" w:themeFillTint="33"/>
          </w:tcPr>
          <w:p w14:paraId="7B13C636" w14:textId="77777777" w:rsidR="00B11175" w:rsidRDefault="00B11175" w:rsidP="00694B13">
            <w:pPr>
              <w:spacing w:after="0" w:line="240" w:lineRule="auto"/>
              <w:rPr>
                <w:rFonts w:ascii="Calibri" w:eastAsia="Calibri" w:hAnsi="Calibri" w:cs="Calibri"/>
                <w:sz w:val="24"/>
                <w:szCs w:val="24"/>
              </w:rPr>
            </w:pPr>
          </w:p>
        </w:tc>
      </w:tr>
      <w:tr w:rsidR="00B11175" w14:paraId="60CADF51" w14:textId="77777777" w:rsidTr="00235A33">
        <w:trPr>
          <w:cantSplit/>
        </w:trPr>
        <w:tc>
          <w:tcPr>
            <w:tcW w:w="1050" w:type="dxa"/>
            <w:shd w:val="clear" w:color="auto" w:fill="E5DFEC" w:themeFill="accent4" w:themeFillTint="33"/>
          </w:tcPr>
          <w:p w14:paraId="0705B149" w14:textId="77777777" w:rsidR="00B11175" w:rsidRPr="00235A33" w:rsidRDefault="00B11175" w:rsidP="00694B13">
            <w:pPr>
              <w:spacing w:after="0" w:line="240" w:lineRule="auto"/>
              <w:jc w:val="center"/>
              <w:rPr>
                <w:rFonts w:ascii="Calibri" w:eastAsia="Calibri" w:hAnsi="Calibri" w:cs="Calibri"/>
                <w:b/>
                <w:bCs/>
                <w:sz w:val="24"/>
                <w:szCs w:val="24"/>
              </w:rPr>
            </w:pPr>
          </w:p>
          <w:p w14:paraId="006EE370" w14:textId="77777777" w:rsidR="00B11175" w:rsidRPr="00235A33" w:rsidRDefault="00E76200" w:rsidP="00694B13">
            <w:pPr>
              <w:spacing w:after="0" w:line="240" w:lineRule="auto"/>
              <w:jc w:val="center"/>
              <w:rPr>
                <w:rFonts w:ascii="Calibri" w:eastAsia="Calibri" w:hAnsi="Calibri" w:cs="Calibri"/>
                <w:b/>
                <w:bCs/>
                <w:sz w:val="24"/>
                <w:szCs w:val="24"/>
              </w:rPr>
            </w:pPr>
            <w:r w:rsidRPr="00235A33">
              <w:rPr>
                <w:rFonts w:ascii="Calibri" w:eastAsia="Calibri" w:hAnsi="Calibri" w:cs="Calibri"/>
                <w:b/>
                <w:bCs/>
                <w:sz w:val="24"/>
                <w:szCs w:val="24"/>
              </w:rPr>
              <w:t>2</w:t>
            </w:r>
          </w:p>
          <w:p w14:paraId="3917EFB8" w14:textId="77777777" w:rsidR="00B11175" w:rsidRPr="00235A33" w:rsidRDefault="00B11175" w:rsidP="00694B13">
            <w:pPr>
              <w:spacing w:after="0" w:line="240" w:lineRule="auto"/>
              <w:jc w:val="center"/>
              <w:rPr>
                <w:rFonts w:ascii="Calibri" w:eastAsia="Calibri" w:hAnsi="Calibri" w:cs="Calibri"/>
                <w:b/>
                <w:bCs/>
                <w:sz w:val="24"/>
                <w:szCs w:val="24"/>
              </w:rPr>
            </w:pPr>
          </w:p>
        </w:tc>
        <w:tc>
          <w:tcPr>
            <w:tcW w:w="2189" w:type="dxa"/>
            <w:shd w:val="clear" w:color="auto" w:fill="E5DFEC" w:themeFill="accent4" w:themeFillTint="33"/>
          </w:tcPr>
          <w:p w14:paraId="665429E1"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E5DFEC" w:themeFill="accent4" w:themeFillTint="33"/>
          </w:tcPr>
          <w:p w14:paraId="45D77F58"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E5DFEC" w:themeFill="accent4" w:themeFillTint="33"/>
          </w:tcPr>
          <w:p w14:paraId="773D2E4E"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E5DFEC" w:themeFill="accent4" w:themeFillTint="33"/>
          </w:tcPr>
          <w:p w14:paraId="0126504A"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E5DFEC" w:themeFill="accent4" w:themeFillTint="33"/>
          </w:tcPr>
          <w:p w14:paraId="35E2D45D" w14:textId="77777777" w:rsidR="00B11175" w:rsidRDefault="00B11175" w:rsidP="00694B13">
            <w:pPr>
              <w:spacing w:after="0" w:line="240" w:lineRule="auto"/>
              <w:rPr>
                <w:rFonts w:ascii="Calibri" w:eastAsia="Calibri" w:hAnsi="Calibri" w:cs="Calibri"/>
                <w:sz w:val="24"/>
                <w:szCs w:val="24"/>
              </w:rPr>
            </w:pPr>
          </w:p>
        </w:tc>
        <w:tc>
          <w:tcPr>
            <w:tcW w:w="2190" w:type="dxa"/>
            <w:shd w:val="clear" w:color="auto" w:fill="E5DFEC" w:themeFill="accent4" w:themeFillTint="33"/>
          </w:tcPr>
          <w:p w14:paraId="59F9D771" w14:textId="77777777" w:rsidR="00B11175" w:rsidRDefault="00B11175" w:rsidP="00694B13">
            <w:pPr>
              <w:spacing w:after="0" w:line="240" w:lineRule="auto"/>
              <w:rPr>
                <w:rFonts w:ascii="Calibri" w:eastAsia="Calibri" w:hAnsi="Calibri" w:cs="Calibri"/>
                <w:sz w:val="24"/>
                <w:szCs w:val="24"/>
              </w:rPr>
            </w:pPr>
          </w:p>
        </w:tc>
      </w:tr>
      <w:tr w:rsidR="00B11175" w14:paraId="3AA96BE7" w14:textId="77777777" w:rsidTr="00235A33">
        <w:trPr>
          <w:cantSplit/>
        </w:trPr>
        <w:tc>
          <w:tcPr>
            <w:tcW w:w="1050" w:type="dxa"/>
            <w:shd w:val="clear" w:color="auto" w:fill="E5DFEC" w:themeFill="accent4" w:themeFillTint="33"/>
          </w:tcPr>
          <w:p w14:paraId="61E61B63" w14:textId="77777777" w:rsidR="00B11175" w:rsidRPr="00235A33" w:rsidRDefault="00B11175" w:rsidP="00694B13">
            <w:pPr>
              <w:spacing w:after="0" w:line="240" w:lineRule="auto"/>
              <w:jc w:val="center"/>
              <w:rPr>
                <w:rFonts w:ascii="Calibri" w:eastAsia="Calibri" w:hAnsi="Calibri" w:cs="Calibri"/>
                <w:b/>
                <w:bCs/>
                <w:sz w:val="24"/>
                <w:szCs w:val="24"/>
              </w:rPr>
            </w:pPr>
          </w:p>
          <w:p w14:paraId="53B5938F" w14:textId="77777777" w:rsidR="00B11175" w:rsidRPr="00235A33" w:rsidRDefault="00E76200" w:rsidP="00694B13">
            <w:pPr>
              <w:spacing w:after="0" w:line="240" w:lineRule="auto"/>
              <w:jc w:val="center"/>
              <w:rPr>
                <w:rFonts w:ascii="Calibri" w:eastAsia="Calibri" w:hAnsi="Calibri" w:cs="Calibri"/>
                <w:b/>
                <w:bCs/>
                <w:sz w:val="24"/>
                <w:szCs w:val="24"/>
              </w:rPr>
            </w:pPr>
            <w:r w:rsidRPr="00235A33">
              <w:rPr>
                <w:rFonts w:ascii="Calibri" w:eastAsia="Calibri" w:hAnsi="Calibri" w:cs="Calibri"/>
                <w:b/>
                <w:bCs/>
                <w:sz w:val="24"/>
                <w:szCs w:val="24"/>
              </w:rPr>
              <w:t>3</w:t>
            </w:r>
          </w:p>
          <w:p w14:paraId="77EAB2AE" w14:textId="77777777" w:rsidR="00B11175" w:rsidRPr="00235A33" w:rsidRDefault="00B11175" w:rsidP="00694B13">
            <w:pPr>
              <w:spacing w:after="0" w:line="240" w:lineRule="auto"/>
              <w:jc w:val="center"/>
              <w:rPr>
                <w:rFonts w:ascii="Calibri" w:eastAsia="Calibri" w:hAnsi="Calibri" w:cs="Calibri"/>
                <w:b/>
                <w:bCs/>
                <w:sz w:val="24"/>
                <w:szCs w:val="24"/>
              </w:rPr>
            </w:pPr>
          </w:p>
        </w:tc>
        <w:tc>
          <w:tcPr>
            <w:tcW w:w="2189" w:type="dxa"/>
            <w:shd w:val="clear" w:color="auto" w:fill="E5DFEC" w:themeFill="accent4" w:themeFillTint="33"/>
          </w:tcPr>
          <w:p w14:paraId="01D5C655"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E5DFEC" w:themeFill="accent4" w:themeFillTint="33"/>
          </w:tcPr>
          <w:p w14:paraId="01266DF2"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E5DFEC" w:themeFill="accent4" w:themeFillTint="33"/>
          </w:tcPr>
          <w:p w14:paraId="3A547FD5"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E5DFEC" w:themeFill="accent4" w:themeFillTint="33"/>
          </w:tcPr>
          <w:p w14:paraId="56B8F194"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E5DFEC" w:themeFill="accent4" w:themeFillTint="33"/>
          </w:tcPr>
          <w:p w14:paraId="10189462" w14:textId="77777777" w:rsidR="00B11175" w:rsidRDefault="00B11175" w:rsidP="00694B13">
            <w:pPr>
              <w:spacing w:after="0" w:line="240" w:lineRule="auto"/>
              <w:rPr>
                <w:rFonts w:ascii="Calibri" w:eastAsia="Calibri" w:hAnsi="Calibri" w:cs="Calibri"/>
                <w:sz w:val="24"/>
                <w:szCs w:val="24"/>
              </w:rPr>
            </w:pPr>
          </w:p>
        </w:tc>
        <w:tc>
          <w:tcPr>
            <w:tcW w:w="2190" w:type="dxa"/>
            <w:shd w:val="clear" w:color="auto" w:fill="E5DFEC" w:themeFill="accent4" w:themeFillTint="33"/>
          </w:tcPr>
          <w:p w14:paraId="1A01305F" w14:textId="77777777" w:rsidR="00B11175" w:rsidRDefault="00B11175" w:rsidP="00694B13">
            <w:pPr>
              <w:spacing w:after="0" w:line="240" w:lineRule="auto"/>
              <w:rPr>
                <w:rFonts w:ascii="Calibri" w:eastAsia="Calibri" w:hAnsi="Calibri" w:cs="Calibri"/>
                <w:sz w:val="24"/>
                <w:szCs w:val="24"/>
              </w:rPr>
            </w:pPr>
          </w:p>
        </w:tc>
      </w:tr>
      <w:tr w:rsidR="00B11175" w14:paraId="54C0D0BF" w14:textId="77777777" w:rsidTr="00235A33">
        <w:trPr>
          <w:cantSplit/>
        </w:trPr>
        <w:tc>
          <w:tcPr>
            <w:tcW w:w="1050" w:type="dxa"/>
            <w:shd w:val="clear" w:color="auto" w:fill="E5DFEC" w:themeFill="accent4" w:themeFillTint="33"/>
          </w:tcPr>
          <w:p w14:paraId="109D4A06" w14:textId="77777777" w:rsidR="00B11175" w:rsidRPr="00235A33" w:rsidRDefault="00B11175" w:rsidP="00694B13">
            <w:pPr>
              <w:spacing w:after="0" w:line="240" w:lineRule="auto"/>
              <w:jc w:val="center"/>
              <w:rPr>
                <w:rFonts w:ascii="Calibri" w:eastAsia="Calibri" w:hAnsi="Calibri" w:cs="Calibri"/>
                <w:b/>
                <w:bCs/>
                <w:sz w:val="24"/>
                <w:szCs w:val="24"/>
              </w:rPr>
            </w:pPr>
          </w:p>
          <w:p w14:paraId="7D2D7821" w14:textId="77777777" w:rsidR="00B11175" w:rsidRPr="00235A33" w:rsidRDefault="00E76200" w:rsidP="00694B13">
            <w:pPr>
              <w:spacing w:after="0" w:line="240" w:lineRule="auto"/>
              <w:jc w:val="center"/>
              <w:rPr>
                <w:rFonts w:ascii="Calibri" w:eastAsia="Calibri" w:hAnsi="Calibri" w:cs="Calibri"/>
                <w:b/>
                <w:bCs/>
                <w:sz w:val="24"/>
                <w:szCs w:val="24"/>
              </w:rPr>
            </w:pPr>
            <w:r w:rsidRPr="00235A33">
              <w:rPr>
                <w:rFonts w:ascii="Calibri" w:eastAsia="Calibri" w:hAnsi="Calibri" w:cs="Calibri"/>
                <w:b/>
                <w:bCs/>
                <w:sz w:val="24"/>
                <w:szCs w:val="24"/>
              </w:rPr>
              <w:t>4</w:t>
            </w:r>
          </w:p>
          <w:p w14:paraId="546693C8" w14:textId="77777777" w:rsidR="00B11175" w:rsidRPr="00235A33" w:rsidRDefault="00B11175" w:rsidP="00694B13">
            <w:pPr>
              <w:spacing w:after="0" w:line="240" w:lineRule="auto"/>
              <w:jc w:val="center"/>
              <w:rPr>
                <w:rFonts w:ascii="Calibri" w:eastAsia="Calibri" w:hAnsi="Calibri" w:cs="Calibri"/>
                <w:b/>
                <w:bCs/>
                <w:sz w:val="24"/>
                <w:szCs w:val="24"/>
              </w:rPr>
            </w:pPr>
          </w:p>
        </w:tc>
        <w:tc>
          <w:tcPr>
            <w:tcW w:w="2189" w:type="dxa"/>
            <w:shd w:val="clear" w:color="auto" w:fill="E5DFEC" w:themeFill="accent4" w:themeFillTint="33"/>
          </w:tcPr>
          <w:p w14:paraId="7E403AFE"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E5DFEC" w:themeFill="accent4" w:themeFillTint="33"/>
          </w:tcPr>
          <w:p w14:paraId="01240C3A"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E5DFEC" w:themeFill="accent4" w:themeFillTint="33"/>
          </w:tcPr>
          <w:p w14:paraId="5EF5BA8D"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E5DFEC" w:themeFill="accent4" w:themeFillTint="33"/>
          </w:tcPr>
          <w:p w14:paraId="140296E2"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E5DFEC" w:themeFill="accent4" w:themeFillTint="33"/>
          </w:tcPr>
          <w:p w14:paraId="42630B02" w14:textId="77777777" w:rsidR="00B11175" w:rsidRDefault="00B11175" w:rsidP="00694B13">
            <w:pPr>
              <w:spacing w:after="0" w:line="240" w:lineRule="auto"/>
              <w:rPr>
                <w:rFonts w:ascii="Calibri" w:eastAsia="Calibri" w:hAnsi="Calibri" w:cs="Calibri"/>
                <w:sz w:val="24"/>
                <w:szCs w:val="24"/>
              </w:rPr>
            </w:pPr>
          </w:p>
        </w:tc>
        <w:tc>
          <w:tcPr>
            <w:tcW w:w="2190" w:type="dxa"/>
            <w:shd w:val="clear" w:color="auto" w:fill="E5DFEC" w:themeFill="accent4" w:themeFillTint="33"/>
          </w:tcPr>
          <w:p w14:paraId="6CAA1A53" w14:textId="77777777" w:rsidR="00B11175" w:rsidRDefault="00B11175" w:rsidP="00694B13">
            <w:pPr>
              <w:spacing w:after="0" w:line="240" w:lineRule="auto"/>
              <w:rPr>
                <w:rFonts w:ascii="Calibri" w:eastAsia="Calibri" w:hAnsi="Calibri" w:cs="Calibri"/>
                <w:sz w:val="24"/>
                <w:szCs w:val="24"/>
              </w:rPr>
            </w:pPr>
          </w:p>
        </w:tc>
      </w:tr>
      <w:tr w:rsidR="00B11175" w14:paraId="341A6F20" w14:textId="77777777" w:rsidTr="00235A33">
        <w:trPr>
          <w:cantSplit/>
        </w:trPr>
        <w:tc>
          <w:tcPr>
            <w:tcW w:w="1050" w:type="dxa"/>
            <w:shd w:val="clear" w:color="auto" w:fill="FCE5CD"/>
          </w:tcPr>
          <w:p w14:paraId="04150D20" w14:textId="77777777" w:rsidR="00B11175" w:rsidRPr="00235A33" w:rsidRDefault="00B11175" w:rsidP="00694B13">
            <w:pPr>
              <w:spacing w:after="0" w:line="240" w:lineRule="auto"/>
              <w:jc w:val="center"/>
              <w:rPr>
                <w:rFonts w:ascii="Calibri" w:eastAsia="Calibri" w:hAnsi="Calibri" w:cs="Calibri"/>
                <w:b/>
                <w:bCs/>
                <w:sz w:val="24"/>
                <w:szCs w:val="24"/>
              </w:rPr>
            </w:pPr>
          </w:p>
          <w:p w14:paraId="36A54105" w14:textId="77777777" w:rsidR="00B11175" w:rsidRPr="00235A33" w:rsidRDefault="00E76200" w:rsidP="00694B13">
            <w:pPr>
              <w:spacing w:after="0" w:line="240" w:lineRule="auto"/>
              <w:jc w:val="center"/>
              <w:rPr>
                <w:rFonts w:ascii="Calibri" w:eastAsia="Calibri" w:hAnsi="Calibri" w:cs="Calibri"/>
                <w:b/>
                <w:bCs/>
                <w:sz w:val="24"/>
                <w:szCs w:val="24"/>
              </w:rPr>
            </w:pPr>
            <w:r w:rsidRPr="00235A33">
              <w:rPr>
                <w:rFonts w:ascii="Calibri" w:eastAsia="Calibri" w:hAnsi="Calibri" w:cs="Calibri"/>
                <w:b/>
                <w:bCs/>
                <w:sz w:val="24"/>
                <w:szCs w:val="24"/>
              </w:rPr>
              <w:t>5</w:t>
            </w:r>
          </w:p>
          <w:p w14:paraId="7CBC1FB9" w14:textId="77777777" w:rsidR="00B11175" w:rsidRPr="00235A33" w:rsidRDefault="00B11175" w:rsidP="00694B13">
            <w:pPr>
              <w:spacing w:after="0" w:line="240" w:lineRule="auto"/>
              <w:jc w:val="center"/>
              <w:rPr>
                <w:rFonts w:ascii="Calibri" w:eastAsia="Calibri" w:hAnsi="Calibri" w:cs="Calibri"/>
                <w:b/>
                <w:bCs/>
                <w:sz w:val="24"/>
                <w:szCs w:val="24"/>
              </w:rPr>
            </w:pPr>
          </w:p>
        </w:tc>
        <w:tc>
          <w:tcPr>
            <w:tcW w:w="2189" w:type="dxa"/>
            <w:shd w:val="clear" w:color="auto" w:fill="FCE5CD"/>
          </w:tcPr>
          <w:p w14:paraId="581A0447"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FCE5CD"/>
          </w:tcPr>
          <w:p w14:paraId="7922EC3C"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FCE5CD"/>
          </w:tcPr>
          <w:p w14:paraId="4BCDAED6"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FCE5CD"/>
          </w:tcPr>
          <w:p w14:paraId="2CB91718"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FCE5CD"/>
          </w:tcPr>
          <w:p w14:paraId="53B7B4E8" w14:textId="77777777" w:rsidR="00B11175" w:rsidRDefault="00B11175" w:rsidP="00694B13">
            <w:pPr>
              <w:spacing w:after="0" w:line="240" w:lineRule="auto"/>
              <w:rPr>
                <w:rFonts w:ascii="Calibri" w:eastAsia="Calibri" w:hAnsi="Calibri" w:cs="Calibri"/>
                <w:sz w:val="24"/>
                <w:szCs w:val="24"/>
              </w:rPr>
            </w:pPr>
          </w:p>
        </w:tc>
        <w:tc>
          <w:tcPr>
            <w:tcW w:w="2190" w:type="dxa"/>
            <w:shd w:val="clear" w:color="auto" w:fill="FCE5CD"/>
          </w:tcPr>
          <w:p w14:paraId="49A4032B" w14:textId="77777777" w:rsidR="00B11175" w:rsidRDefault="00B11175" w:rsidP="00694B13">
            <w:pPr>
              <w:spacing w:after="0" w:line="240" w:lineRule="auto"/>
              <w:rPr>
                <w:rFonts w:ascii="Calibri" w:eastAsia="Calibri" w:hAnsi="Calibri" w:cs="Calibri"/>
                <w:sz w:val="24"/>
                <w:szCs w:val="24"/>
              </w:rPr>
            </w:pPr>
          </w:p>
        </w:tc>
      </w:tr>
      <w:tr w:rsidR="00B11175" w14:paraId="0E00D8C2" w14:textId="77777777" w:rsidTr="00235A33">
        <w:trPr>
          <w:cantSplit/>
        </w:trPr>
        <w:tc>
          <w:tcPr>
            <w:tcW w:w="1050" w:type="dxa"/>
            <w:shd w:val="clear" w:color="auto" w:fill="FCE5CD"/>
          </w:tcPr>
          <w:p w14:paraId="7525E4AE" w14:textId="77777777" w:rsidR="00B11175" w:rsidRPr="00235A33" w:rsidRDefault="00B11175" w:rsidP="00694B13">
            <w:pPr>
              <w:spacing w:after="0" w:line="240" w:lineRule="auto"/>
              <w:jc w:val="center"/>
              <w:rPr>
                <w:rFonts w:ascii="Calibri" w:eastAsia="Calibri" w:hAnsi="Calibri" w:cs="Calibri"/>
                <w:b/>
                <w:bCs/>
                <w:sz w:val="24"/>
                <w:szCs w:val="24"/>
              </w:rPr>
            </w:pPr>
          </w:p>
          <w:p w14:paraId="49C2E10B" w14:textId="77777777" w:rsidR="00B11175" w:rsidRPr="00235A33" w:rsidRDefault="00E76200" w:rsidP="00694B13">
            <w:pPr>
              <w:spacing w:after="0" w:line="240" w:lineRule="auto"/>
              <w:jc w:val="center"/>
              <w:rPr>
                <w:rFonts w:ascii="Calibri" w:eastAsia="Calibri" w:hAnsi="Calibri" w:cs="Calibri"/>
                <w:b/>
                <w:bCs/>
                <w:sz w:val="24"/>
                <w:szCs w:val="24"/>
              </w:rPr>
            </w:pPr>
            <w:r w:rsidRPr="00235A33">
              <w:rPr>
                <w:rFonts w:ascii="Calibri" w:eastAsia="Calibri" w:hAnsi="Calibri" w:cs="Calibri"/>
                <w:b/>
                <w:bCs/>
                <w:sz w:val="24"/>
                <w:szCs w:val="24"/>
              </w:rPr>
              <w:t>6</w:t>
            </w:r>
          </w:p>
          <w:p w14:paraId="54404A52" w14:textId="77777777" w:rsidR="00B11175" w:rsidRPr="00235A33" w:rsidRDefault="00B11175" w:rsidP="00694B13">
            <w:pPr>
              <w:spacing w:after="0" w:line="240" w:lineRule="auto"/>
              <w:jc w:val="center"/>
              <w:rPr>
                <w:rFonts w:ascii="Calibri" w:eastAsia="Calibri" w:hAnsi="Calibri" w:cs="Calibri"/>
                <w:b/>
                <w:bCs/>
                <w:sz w:val="24"/>
                <w:szCs w:val="24"/>
              </w:rPr>
            </w:pPr>
          </w:p>
        </w:tc>
        <w:tc>
          <w:tcPr>
            <w:tcW w:w="2189" w:type="dxa"/>
            <w:shd w:val="clear" w:color="auto" w:fill="FCE5CD"/>
          </w:tcPr>
          <w:p w14:paraId="41701823"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FCE5CD"/>
          </w:tcPr>
          <w:p w14:paraId="045AC338"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FCE5CD"/>
          </w:tcPr>
          <w:p w14:paraId="29000048"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FCE5CD"/>
          </w:tcPr>
          <w:p w14:paraId="001781D5"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FCE5CD"/>
          </w:tcPr>
          <w:p w14:paraId="20DC7A49" w14:textId="77777777" w:rsidR="00B11175" w:rsidRDefault="00B11175" w:rsidP="00694B13">
            <w:pPr>
              <w:spacing w:after="0" w:line="240" w:lineRule="auto"/>
              <w:rPr>
                <w:rFonts w:ascii="Calibri" w:eastAsia="Calibri" w:hAnsi="Calibri" w:cs="Calibri"/>
                <w:sz w:val="24"/>
                <w:szCs w:val="24"/>
              </w:rPr>
            </w:pPr>
          </w:p>
        </w:tc>
        <w:tc>
          <w:tcPr>
            <w:tcW w:w="2190" w:type="dxa"/>
            <w:shd w:val="clear" w:color="auto" w:fill="FCE5CD"/>
          </w:tcPr>
          <w:p w14:paraId="454BF4F3" w14:textId="77777777" w:rsidR="00B11175" w:rsidRDefault="00B11175" w:rsidP="00694B13">
            <w:pPr>
              <w:spacing w:after="0" w:line="240" w:lineRule="auto"/>
              <w:rPr>
                <w:rFonts w:ascii="Calibri" w:eastAsia="Calibri" w:hAnsi="Calibri" w:cs="Calibri"/>
                <w:sz w:val="24"/>
                <w:szCs w:val="24"/>
              </w:rPr>
            </w:pPr>
          </w:p>
        </w:tc>
      </w:tr>
      <w:tr w:rsidR="00B11175" w14:paraId="4B5999F8" w14:textId="77777777" w:rsidTr="00235A33">
        <w:trPr>
          <w:cantSplit/>
        </w:trPr>
        <w:tc>
          <w:tcPr>
            <w:tcW w:w="1050" w:type="dxa"/>
            <w:shd w:val="clear" w:color="auto" w:fill="FCE5CD"/>
          </w:tcPr>
          <w:p w14:paraId="51885315" w14:textId="77777777" w:rsidR="00B11175" w:rsidRPr="00235A33" w:rsidRDefault="00B11175" w:rsidP="00694B13">
            <w:pPr>
              <w:spacing w:after="0" w:line="240" w:lineRule="auto"/>
              <w:jc w:val="center"/>
              <w:rPr>
                <w:rFonts w:ascii="Calibri" w:eastAsia="Calibri" w:hAnsi="Calibri" w:cs="Calibri"/>
                <w:b/>
                <w:bCs/>
                <w:sz w:val="24"/>
                <w:szCs w:val="24"/>
              </w:rPr>
            </w:pPr>
          </w:p>
          <w:p w14:paraId="75E826D7" w14:textId="77777777" w:rsidR="00B11175" w:rsidRPr="00235A33" w:rsidRDefault="00E76200" w:rsidP="00694B13">
            <w:pPr>
              <w:spacing w:after="0" w:line="240" w:lineRule="auto"/>
              <w:jc w:val="center"/>
              <w:rPr>
                <w:rFonts w:ascii="Calibri" w:eastAsia="Calibri" w:hAnsi="Calibri" w:cs="Calibri"/>
                <w:b/>
                <w:bCs/>
                <w:sz w:val="24"/>
                <w:szCs w:val="24"/>
              </w:rPr>
            </w:pPr>
            <w:r w:rsidRPr="00235A33">
              <w:rPr>
                <w:rFonts w:ascii="Calibri" w:eastAsia="Calibri" w:hAnsi="Calibri" w:cs="Calibri"/>
                <w:b/>
                <w:bCs/>
                <w:sz w:val="24"/>
                <w:szCs w:val="24"/>
              </w:rPr>
              <w:t>7</w:t>
            </w:r>
          </w:p>
          <w:p w14:paraId="6626FA9E" w14:textId="77777777" w:rsidR="00B11175" w:rsidRPr="00235A33" w:rsidRDefault="00B11175" w:rsidP="00694B13">
            <w:pPr>
              <w:spacing w:after="0" w:line="240" w:lineRule="auto"/>
              <w:jc w:val="center"/>
              <w:rPr>
                <w:rFonts w:ascii="Calibri" w:eastAsia="Calibri" w:hAnsi="Calibri" w:cs="Calibri"/>
                <w:b/>
                <w:bCs/>
                <w:sz w:val="24"/>
                <w:szCs w:val="24"/>
              </w:rPr>
            </w:pPr>
          </w:p>
        </w:tc>
        <w:tc>
          <w:tcPr>
            <w:tcW w:w="2189" w:type="dxa"/>
            <w:shd w:val="clear" w:color="auto" w:fill="FCE5CD"/>
          </w:tcPr>
          <w:p w14:paraId="00696AA0"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FCE5CD"/>
          </w:tcPr>
          <w:p w14:paraId="672C2CD4"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FCE5CD"/>
          </w:tcPr>
          <w:p w14:paraId="24C09D68"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FCE5CD"/>
          </w:tcPr>
          <w:p w14:paraId="0C635F39"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FCE5CD"/>
          </w:tcPr>
          <w:p w14:paraId="5B48C946" w14:textId="77777777" w:rsidR="00B11175" w:rsidRDefault="00B11175" w:rsidP="00694B13">
            <w:pPr>
              <w:spacing w:after="0" w:line="240" w:lineRule="auto"/>
              <w:rPr>
                <w:rFonts w:ascii="Calibri" w:eastAsia="Calibri" w:hAnsi="Calibri" w:cs="Calibri"/>
                <w:sz w:val="24"/>
                <w:szCs w:val="24"/>
              </w:rPr>
            </w:pPr>
          </w:p>
        </w:tc>
        <w:tc>
          <w:tcPr>
            <w:tcW w:w="2190" w:type="dxa"/>
            <w:shd w:val="clear" w:color="auto" w:fill="FCE5CD"/>
          </w:tcPr>
          <w:p w14:paraId="125E6BC8" w14:textId="77777777" w:rsidR="00B11175" w:rsidRDefault="00B11175" w:rsidP="00694B13">
            <w:pPr>
              <w:spacing w:after="0" w:line="240" w:lineRule="auto"/>
              <w:rPr>
                <w:rFonts w:ascii="Calibri" w:eastAsia="Calibri" w:hAnsi="Calibri" w:cs="Calibri"/>
                <w:sz w:val="24"/>
                <w:szCs w:val="24"/>
              </w:rPr>
            </w:pPr>
          </w:p>
        </w:tc>
      </w:tr>
      <w:tr w:rsidR="00B11175" w14:paraId="7F5578FF" w14:textId="77777777" w:rsidTr="00235A33">
        <w:trPr>
          <w:cantSplit/>
        </w:trPr>
        <w:tc>
          <w:tcPr>
            <w:tcW w:w="1050" w:type="dxa"/>
            <w:shd w:val="clear" w:color="auto" w:fill="FCE5CD"/>
          </w:tcPr>
          <w:p w14:paraId="47748F6B" w14:textId="77777777" w:rsidR="00B11175" w:rsidRPr="00235A33" w:rsidRDefault="00B11175" w:rsidP="00694B13">
            <w:pPr>
              <w:spacing w:after="0" w:line="240" w:lineRule="auto"/>
              <w:jc w:val="center"/>
              <w:rPr>
                <w:rFonts w:ascii="Calibri" w:eastAsia="Calibri" w:hAnsi="Calibri" w:cs="Calibri"/>
                <w:b/>
                <w:bCs/>
                <w:sz w:val="24"/>
                <w:szCs w:val="24"/>
              </w:rPr>
            </w:pPr>
          </w:p>
          <w:p w14:paraId="5DAECAEB" w14:textId="77777777" w:rsidR="00B11175" w:rsidRPr="00235A33" w:rsidRDefault="00E76200" w:rsidP="00694B13">
            <w:pPr>
              <w:spacing w:after="0" w:line="240" w:lineRule="auto"/>
              <w:jc w:val="center"/>
              <w:rPr>
                <w:rFonts w:ascii="Calibri" w:eastAsia="Calibri" w:hAnsi="Calibri" w:cs="Calibri"/>
                <w:b/>
                <w:bCs/>
                <w:sz w:val="24"/>
                <w:szCs w:val="24"/>
              </w:rPr>
            </w:pPr>
            <w:r w:rsidRPr="00235A33">
              <w:rPr>
                <w:rFonts w:ascii="Calibri" w:eastAsia="Calibri" w:hAnsi="Calibri" w:cs="Calibri"/>
                <w:b/>
                <w:bCs/>
                <w:sz w:val="24"/>
                <w:szCs w:val="24"/>
              </w:rPr>
              <w:t>8</w:t>
            </w:r>
          </w:p>
          <w:p w14:paraId="15AB8B6A" w14:textId="77777777" w:rsidR="00B11175" w:rsidRPr="00235A33" w:rsidRDefault="00B11175" w:rsidP="00694B13">
            <w:pPr>
              <w:spacing w:after="0" w:line="240" w:lineRule="auto"/>
              <w:jc w:val="center"/>
              <w:rPr>
                <w:rFonts w:ascii="Calibri" w:eastAsia="Calibri" w:hAnsi="Calibri" w:cs="Calibri"/>
                <w:b/>
                <w:bCs/>
                <w:sz w:val="24"/>
                <w:szCs w:val="24"/>
              </w:rPr>
            </w:pPr>
          </w:p>
        </w:tc>
        <w:tc>
          <w:tcPr>
            <w:tcW w:w="2189" w:type="dxa"/>
            <w:shd w:val="clear" w:color="auto" w:fill="FCE5CD"/>
          </w:tcPr>
          <w:p w14:paraId="71102684"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FCE5CD"/>
          </w:tcPr>
          <w:p w14:paraId="13A27AF6"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FCE5CD"/>
          </w:tcPr>
          <w:p w14:paraId="5B53DD26"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FCE5CD"/>
          </w:tcPr>
          <w:p w14:paraId="3B57D3F8" w14:textId="77777777" w:rsidR="00B11175" w:rsidRDefault="00B11175" w:rsidP="00694B13">
            <w:pPr>
              <w:spacing w:after="0" w:line="240" w:lineRule="auto"/>
              <w:rPr>
                <w:rFonts w:ascii="Calibri" w:eastAsia="Calibri" w:hAnsi="Calibri" w:cs="Calibri"/>
                <w:sz w:val="24"/>
                <w:szCs w:val="24"/>
              </w:rPr>
            </w:pPr>
          </w:p>
        </w:tc>
        <w:tc>
          <w:tcPr>
            <w:tcW w:w="2189" w:type="dxa"/>
            <w:shd w:val="clear" w:color="auto" w:fill="FCE5CD"/>
          </w:tcPr>
          <w:p w14:paraId="336BB0C7" w14:textId="77777777" w:rsidR="00B11175" w:rsidRDefault="00B11175" w:rsidP="00694B13">
            <w:pPr>
              <w:spacing w:after="0" w:line="240" w:lineRule="auto"/>
              <w:rPr>
                <w:rFonts w:ascii="Calibri" w:eastAsia="Calibri" w:hAnsi="Calibri" w:cs="Calibri"/>
                <w:sz w:val="24"/>
                <w:szCs w:val="24"/>
              </w:rPr>
            </w:pPr>
          </w:p>
        </w:tc>
        <w:tc>
          <w:tcPr>
            <w:tcW w:w="2190" w:type="dxa"/>
            <w:shd w:val="clear" w:color="auto" w:fill="FCE5CD"/>
          </w:tcPr>
          <w:p w14:paraId="45699A69" w14:textId="77777777" w:rsidR="00B11175" w:rsidRDefault="00B11175" w:rsidP="00694B13">
            <w:pPr>
              <w:spacing w:after="0" w:line="240" w:lineRule="auto"/>
              <w:rPr>
                <w:rFonts w:ascii="Calibri" w:eastAsia="Calibri" w:hAnsi="Calibri" w:cs="Calibri"/>
                <w:sz w:val="24"/>
                <w:szCs w:val="24"/>
              </w:rPr>
            </w:pPr>
          </w:p>
        </w:tc>
      </w:tr>
      <w:tr w:rsidR="00B11175" w14:paraId="6FB5345C" w14:textId="77777777" w:rsidTr="00235A33">
        <w:trPr>
          <w:cantSplit/>
        </w:trPr>
        <w:tc>
          <w:tcPr>
            <w:tcW w:w="1050" w:type="dxa"/>
          </w:tcPr>
          <w:p w14:paraId="0D0FBA16" w14:textId="77777777" w:rsidR="00B11175" w:rsidRPr="00235A33" w:rsidRDefault="00B11175" w:rsidP="00694B13">
            <w:pPr>
              <w:spacing w:after="0" w:line="240" w:lineRule="auto"/>
              <w:jc w:val="center"/>
              <w:rPr>
                <w:rFonts w:ascii="Calibri" w:eastAsia="Calibri" w:hAnsi="Calibri" w:cs="Calibri"/>
                <w:b/>
                <w:bCs/>
                <w:sz w:val="24"/>
                <w:szCs w:val="24"/>
              </w:rPr>
            </w:pPr>
          </w:p>
          <w:p w14:paraId="2F62A3C0" w14:textId="77777777" w:rsidR="00B11175" w:rsidRPr="00235A33" w:rsidRDefault="00E76200" w:rsidP="00694B13">
            <w:pPr>
              <w:spacing w:after="0" w:line="240" w:lineRule="auto"/>
              <w:jc w:val="center"/>
              <w:rPr>
                <w:rFonts w:ascii="Calibri" w:eastAsia="Calibri" w:hAnsi="Calibri" w:cs="Calibri"/>
                <w:b/>
                <w:bCs/>
                <w:sz w:val="24"/>
                <w:szCs w:val="24"/>
              </w:rPr>
            </w:pPr>
            <w:r w:rsidRPr="00235A33">
              <w:rPr>
                <w:rFonts w:ascii="Calibri" w:eastAsia="Calibri" w:hAnsi="Calibri" w:cs="Calibri"/>
                <w:b/>
                <w:bCs/>
                <w:sz w:val="24"/>
                <w:szCs w:val="24"/>
              </w:rPr>
              <w:t>High School</w:t>
            </w:r>
          </w:p>
          <w:p w14:paraId="7630DAB5" w14:textId="77777777" w:rsidR="00B11175" w:rsidRPr="00235A33" w:rsidRDefault="00B11175" w:rsidP="00694B13">
            <w:pPr>
              <w:spacing w:after="0" w:line="240" w:lineRule="auto"/>
              <w:jc w:val="center"/>
              <w:rPr>
                <w:rFonts w:ascii="Calibri" w:eastAsia="Calibri" w:hAnsi="Calibri" w:cs="Calibri"/>
                <w:b/>
                <w:bCs/>
                <w:sz w:val="24"/>
                <w:szCs w:val="24"/>
              </w:rPr>
            </w:pPr>
          </w:p>
        </w:tc>
        <w:tc>
          <w:tcPr>
            <w:tcW w:w="2189" w:type="dxa"/>
          </w:tcPr>
          <w:p w14:paraId="4B43496A" w14:textId="77777777" w:rsidR="00B11175" w:rsidRDefault="00B11175" w:rsidP="00694B13">
            <w:pPr>
              <w:spacing w:after="0" w:line="240" w:lineRule="auto"/>
              <w:rPr>
                <w:rFonts w:ascii="Calibri" w:eastAsia="Calibri" w:hAnsi="Calibri" w:cs="Calibri"/>
                <w:sz w:val="24"/>
                <w:szCs w:val="24"/>
              </w:rPr>
            </w:pPr>
          </w:p>
        </w:tc>
        <w:tc>
          <w:tcPr>
            <w:tcW w:w="2189" w:type="dxa"/>
          </w:tcPr>
          <w:p w14:paraId="6F64447E" w14:textId="77777777" w:rsidR="00B11175" w:rsidRDefault="00B11175" w:rsidP="00694B13">
            <w:pPr>
              <w:spacing w:after="0" w:line="240" w:lineRule="auto"/>
              <w:rPr>
                <w:rFonts w:ascii="Calibri" w:eastAsia="Calibri" w:hAnsi="Calibri" w:cs="Calibri"/>
                <w:sz w:val="24"/>
                <w:szCs w:val="24"/>
              </w:rPr>
            </w:pPr>
          </w:p>
        </w:tc>
        <w:tc>
          <w:tcPr>
            <w:tcW w:w="2189" w:type="dxa"/>
          </w:tcPr>
          <w:p w14:paraId="74A47F92" w14:textId="77777777" w:rsidR="00B11175" w:rsidRDefault="00B11175" w:rsidP="00694B13">
            <w:pPr>
              <w:spacing w:after="0" w:line="240" w:lineRule="auto"/>
              <w:rPr>
                <w:rFonts w:ascii="Calibri" w:eastAsia="Calibri" w:hAnsi="Calibri" w:cs="Calibri"/>
                <w:sz w:val="24"/>
                <w:szCs w:val="24"/>
              </w:rPr>
            </w:pPr>
          </w:p>
        </w:tc>
        <w:tc>
          <w:tcPr>
            <w:tcW w:w="2189" w:type="dxa"/>
          </w:tcPr>
          <w:p w14:paraId="65BEF029" w14:textId="77777777" w:rsidR="00B11175" w:rsidRDefault="00B11175" w:rsidP="00694B13">
            <w:pPr>
              <w:spacing w:after="0" w:line="240" w:lineRule="auto"/>
              <w:rPr>
                <w:rFonts w:ascii="Calibri" w:eastAsia="Calibri" w:hAnsi="Calibri" w:cs="Calibri"/>
                <w:sz w:val="24"/>
                <w:szCs w:val="24"/>
              </w:rPr>
            </w:pPr>
          </w:p>
        </w:tc>
        <w:tc>
          <w:tcPr>
            <w:tcW w:w="2189" w:type="dxa"/>
          </w:tcPr>
          <w:p w14:paraId="691032ED" w14:textId="77777777" w:rsidR="00B11175" w:rsidRDefault="00B11175" w:rsidP="00694B13">
            <w:pPr>
              <w:spacing w:after="0" w:line="240" w:lineRule="auto"/>
              <w:rPr>
                <w:rFonts w:ascii="Calibri" w:eastAsia="Calibri" w:hAnsi="Calibri" w:cs="Calibri"/>
                <w:sz w:val="24"/>
                <w:szCs w:val="24"/>
              </w:rPr>
            </w:pPr>
          </w:p>
        </w:tc>
        <w:tc>
          <w:tcPr>
            <w:tcW w:w="2190" w:type="dxa"/>
          </w:tcPr>
          <w:p w14:paraId="2D7EACBA" w14:textId="77777777" w:rsidR="00B11175" w:rsidRDefault="00B11175" w:rsidP="00694B13">
            <w:pPr>
              <w:spacing w:after="0" w:line="240" w:lineRule="auto"/>
              <w:rPr>
                <w:rFonts w:ascii="Calibri" w:eastAsia="Calibri" w:hAnsi="Calibri" w:cs="Calibri"/>
                <w:sz w:val="24"/>
                <w:szCs w:val="24"/>
              </w:rPr>
            </w:pPr>
          </w:p>
        </w:tc>
      </w:tr>
      <w:tr w:rsidR="00B11175" w14:paraId="077E624C" w14:textId="77777777" w:rsidTr="00235A33">
        <w:trPr>
          <w:cantSplit/>
        </w:trPr>
        <w:tc>
          <w:tcPr>
            <w:tcW w:w="1050" w:type="dxa"/>
          </w:tcPr>
          <w:p w14:paraId="15A690A1" w14:textId="77777777" w:rsidR="00B11175" w:rsidRPr="00235A33" w:rsidRDefault="00B11175" w:rsidP="00694B13">
            <w:pPr>
              <w:spacing w:after="0" w:line="240" w:lineRule="auto"/>
              <w:jc w:val="center"/>
              <w:rPr>
                <w:rFonts w:ascii="Calibri" w:eastAsia="Calibri" w:hAnsi="Calibri" w:cs="Calibri"/>
                <w:b/>
                <w:bCs/>
                <w:sz w:val="24"/>
                <w:szCs w:val="24"/>
              </w:rPr>
            </w:pPr>
          </w:p>
        </w:tc>
        <w:tc>
          <w:tcPr>
            <w:tcW w:w="2189" w:type="dxa"/>
          </w:tcPr>
          <w:p w14:paraId="320736D9" w14:textId="77777777" w:rsidR="00B11175" w:rsidRDefault="00B11175" w:rsidP="00694B13">
            <w:pPr>
              <w:spacing w:after="0" w:line="240" w:lineRule="auto"/>
              <w:rPr>
                <w:rFonts w:ascii="Calibri" w:eastAsia="Calibri" w:hAnsi="Calibri" w:cs="Calibri"/>
                <w:sz w:val="24"/>
                <w:szCs w:val="24"/>
              </w:rPr>
            </w:pPr>
          </w:p>
        </w:tc>
        <w:tc>
          <w:tcPr>
            <w:tcW w:w="2189" w:type="dxa"/>
          </w:tcPr>
          <w:p w14:paraId="59CFEBD0" w14:textId="77777777" w:rsidR="00B11175" w:rsidRDefault="00B11175" w:rsidP="00694B13">
            <w:pPr>
              <w:spacing w:after="0" w:line="240" w:lineRule="auto"/>
              <w:rPr>
                <w:rFonts w:ascii="Calibri" w:eastAsia="Calibri" w:hAnsi="Calibri" w:cs="Calibri"/>
                <w:sz w:val="24"/>
                <w:szCs w:val="24"/>
              </w:rPr>
            </w:pPr>
          </w:p>
        </w:tc>
        <w:tc>
          <w:tcPr>
            <w:tcW w:w="2189" w:type="dxa"/>
          </w:tcPr>
          <w:p w14:paraId="18966142" w14:textId="77777777" w:rsidR="00B11175" w:rsidRDefault="00B11175" w:rsidP="00694B13">
            <w:pPr>
              <w:spacing w:after="0" w:line="240" w:lineRule="auto"/>
              <w:rPr>
                <w:rFonts w:ascii="Calibri" w:eastAsia="Calibri" w:hAnsi="Calibri" w:cs="Calibri"/>
                <w:sz w:val="24"/>
                <w:szCs w:val="24"/>
              </w:rPr>
            </w:pPr>
          </w:p>
        </w:tc>
        <w:tc>
          <w:tcPr>
            <w:tcW w:w="2189" w:type="dxa"/>
          </w:tcPr>
          <w:p w14:paraId="5C1DDA85" w14:textId="77777777" w:rsidR="00B11175" w:rsidRDefault="00B11175" w:rsidP="00694B13">
            <w:pPr>
              <w:spacing w:after="0" w:line="240" w:lineRule="auto"/>
              <w:rPr>
                <w:rFonts w:ascii="Calibri" w:eastAsia="Calibri" w:hAnsi="Calibri" w:cs="Calibri"/>
                <w:sz w:val="24"/>
                <w:szCs w:val="24"/>
              </w:rPr>
            </w:pPr>
          </w:p>
        </w:tc>
        <w:tc>
          <w:tcPr>
            <w:tcW w:w="2189" w:type="dxa"/>
          </w:tcPr>
          <w:p w14:paraId="00550D57" w14:textId="77777777" w:rsidR="00B11175" w:rsidRDefault="00B11175" w:rsidP="00694B13">
            <w:pPr>
              <w:spacing w:after="0" w:line="240" w:lineRule="auto"/>
              <w:rPr>
                <w:rFonts w:ascii="Calibri" w:eastAsia="Calibri" w:hAnsi="Calibri" w:cs="Calibri"/>
                <w:sz w:val="24"/>
                <w:szCs w:val="24"/>
              </w:rPr>
            </w:pPr>
          </w:p>
        </w:tc>
        <w:tc>
          <w:tcPr>
            <w:tcW w:w="2190" w:type="dxa"/>
          </w:tcPr>
          <w:p w14:paraId="59ED8118" w14:textId="77777777" w:rsidR="00B11175" w:rsidRDefault="00B11175" w:rsidP="00694B13">
            <w:pPr>
              <w:spacing w:after="0" w:line="240" w:lineRule="auto"/>
              <w:rPr>
                <w:rFonts w:ascii="Calibri" w:eastAsia="Calibri" w:hAnsi="Calibri" w:cs="Calibri"/>
                <w:sz w:val="24"/>
                <w:szCs w:val="24"/>
              </w:rPr>
            </w:pPr>
          </w:p>
        </w:tc>
      </w:tr>
      <w:tr w:rsidR="00B11175" w14:paraId="47CC900D" w14:textId="77777777" w:rsidTr="00235A33">
        <w:trPr>
          <w:cantSplit/>
        </w:trPr>
        <w:tc>
          <w:tcPr>
            <w:tcW w:w="1050" w:type="dxa"/>
          </w:tcPr>
          <w:p w14:paraId="168DA0AE" w14:textId="77777777" w:rsidR="00B11175" w:rsidRPr="00235A33" w:rsidRDefault="00B11175" w:rsidP="00694B13">
            <w:pPr>
              <w:spacing w:after="0" w:line="240" w:lineRule="auto"/>
              <w:jc w:val="center"/>
              <w:rPr>
                <w:rFonts w:ascii="Calibri" w:eastAsia="Calibri" w:hAnsi="Calibri" w:cs="Calibri"/>
                <w:b/>
                <w:bCs/>
                <w:sz w:val="24"/>
                <w:szCs w:val="24"/>
              </w:rPr>
            </w:pPr>
          </w:p>
        </w:tc>
        <w:tc>
          <w:tcPr>
            <w:tcW w:w="2189" w:type="dxa"/>
          </w:tcPr>
          <w:p w14:paraId="5259E6FC" w14:textId="77777777" w:rsidR="00B11175" w:rsidRDefault="00B11175" w:rsidP="00694B13">
            <w:pPr>
              <w:spacing w:after="0" w:line="240" w:lineRule="auto"/>
              <w:rPr>
                <w:rFonts w:ascii="Calibri" w:eastAsia="Calibri" w:hAnsi="Calibri" w:cs="Calibri"/>
                <w:sz w:val="24"/>
                <w:szCs w:val="24"/>
              </w:rPr>
            </w:pPr>
          </w:p>
        </w:tc>
        <w:tc>
          <w:tcPr>
            <w:tcW w:w="2189" w:type="dxa"/>
          </w:tcPr>
          <w:p w14:paraId="5DFF3F17" w14:textId="77777777" w:rsidR="00B11175" w:rsidRDefault="00B11175" w:rsidP="00694B13">
            <w:pPr>
              <w:spacing w:after="0" w:line="240" w:lineRule="auto"/>
              <w:rPr>
                <w:rFonts w:ascii="Calibri" w:eastAsia="Calibri" w:hAnsi="Calibri" w:cs="Calibri"/>
                <w:sz w:val="24"/>
                <w:szCs w:val="24"/>
              </w:rPr>
            </w:pPr>
          </w:p>
        </w:tc>
        <w:tc>
          <w:tcPr>
            <w:tcW w:w="2189" w:type="dxa"/>
          </w:tcPr>
          <w:p w14:paraId="242444A0" w14:textId="77777777" w:rsidR="00B11175" w:rsidRDefault="00B11175" w:rsidP="00694B13">
            <w:pPr>
              <w:spacing w:after="0" w:line="240" w:lineRule="auto"/>
              <w:rPr>
                <w:rFonts w:ascii="Calibri" w:eastAsia="Calibri" w:hAnsi="Calibri" w:cs="Calibri"/>
                <w:sz w:val="24"/>
                <w:szCs w:val="24"/>
              </w:rPr>
            </w:pPr>
          </w:p>
        </w:tc>
        <w:tc>
          <w:tcPr>
            <w:tcW w:w="2189" w:type="dxa"/>
          </w:tcPr>
          <w:p w14:paraId="1E697DDA" w14:textId="77777777" w:rsidR="00B11175" w:rsidRDefault="00B11175" w:rsidP="00694B13">
            <w:pPr>
              <w:spacing w:after="0" w:line="240" w:lineRule="auto"/>
              <w:rPr>
                <w:rFonts w:ascii="Calibri" w:eastAsia="Calibri" w:hAnsi="Calibri" w:cs="Calibri"/>
                <w:sz w:val="24"/>
                <w:szCs w:val="24"/>
              </w:rPr>
            </w:pPr>
          </w:p>
        </w:tc>
        <w:tc>
          <w:tcPr>
            <w:tcW w:w="2189" w:type="dxa"/>
          </w:tcPr>
          <w:p w14:paraId="500DD1DC" w14:textId="77777777" w:rsidR="00B11175" w:rsidRDefault="00B11175" w:rsidP="00694B13">
            <w:pPr>
              <w:spacing w:after="0" w:line="240" w:lineRule="auto"/>
              <w:rPr>
                <w:rFonts w:ascii="Calibri" w:eastAsia="Calibri" w:hAnsi="Calibri" w:cs="Calibri"/>
                <w:sz w:val="24"/>
                <w:szCs w:val="24"/>
              </w:rPr>
            </w:pPr>
          </w:p>
        </w:tc>
        <w:tc>
          <w:tcPr>
            <w:tcW w:w="2190" w:type="dxa"/>
          </w:tcPr>
          <w:p w14:paraId="3D38D192" w14:textId="77777777" w:rsidR="00B11175" w:rsidRDefault="00B11175" w:rsidP="00694B13">
            <w:pPr>
              <w:spacing w:after="0" w:line="240" w:lineRule="auto"/>
              <w:rPr>
                <w:rFonts w:ascii="Calibri" w:eastAsia="Calibri" w:hAnsi="Calibri" w:cs="Calibri"/>
                <w:sz w:val="24"/>
                <w:szCs w:val="24"/>
              </w:rPr>
            </w:pPr>
          </w:p>
        </w:tc>
      </w:tr>
      <w:tr w:rsidR="00B11175" w14:paraId="2CCD7BFA" w14:textId="77777777" w:rsidTr="00235A33">
        <w:trPr>
          <w:cantSplit/>
        </w:trPr>
        <w:tc>
          <w:tcPr>
            <w:tcW w:w="1050" w:type="dxa"/>
          </w:tcPr>
          <w:p w14:paraId="0DBF1D8A" w14:textId="77777777" w:rsidR="00B11175" w:rsidRPr="00235A33" w:rsidRDefault="00B11175" w:rsidP="00694B13">
            <w:pPr>
              <w:spacing w:after="0" w:line="240" w:lineRule="auto"/>
              <w:jc w:val="center"/>
              <w:rPr>
                <w:rFonts w:ascii="Calibri" w:eastAsia="Calibri" w:hAnsi="Calibri" w:cs="Calibri"/>
                <w:b/>
                <w:bCs/>
                <w:sz w:val="24"/>
                <w:szCs w:val="24"/>
              </w:rPr>
            </w:pPr>
          </w:p>
        </w:tc>
        <w:tc>
          <w:tcPr>
            <w:tcW w:w="2189" w:type="dxa"/>
          </w:tcPr>
          <w:p w14:paraId="77DCF04D" w14:textId="77777777" w:rsidR="00B11175" w:rsidRDefault="00B11175" w:rsidP="00694B13">
            <w:pPr>
              <w:spacing w:after="0" w:line="240" w:lineRule="auto"/>
              <w:rPr>
                <w:rFonts w:ascii="Calibri" w:eastAsia="Calibri" w:hAnsi="Calibri" w:cs="Calibri"/>
                <w:sz w:val="24"/>
                <w:szCs w:val="24"/>
              </w:rPr>
            </w:pPr>
          </w:p>
        </w:tc>
        <w:tc>
          <w:tcPr>
            <w:tcW w:w="2189" w:type="dxa"/>
          </w:tcPr>
          <w:p w14:paraId="71FBAA83" w14:textId="77777777" w:rsidR="00B11175" w:rsidRDefault="00B11175" w:rsidP="00694B13">
            <w:pPr>
              <w:spacing w:after="0" w:line="240" w:lineRule="auto"/>
              <w:rPr>
                <w:rFonts w:ascii="Calibri" w:eastAsia="Calibri" w:hAnsi="Calibri" w:cs="Calibri"/>
                <w:sz w:val="24"/>
                <w:szCs w:val="24"/>
              </w:rPr>
            </w:pPr>
          </w:p>
        </w:tc>
        <w:tc>
          <w:tcPr>
            <w:tcW w:w="2189" w:type="dxa"/>
          </w:tcPr>
          <w:p w14:paraId="5EC95D32" w14:textId="77777777" w:rsidR="00B11175" w:rsidRDefault="00B11175" w:rsidP="00694B13">
            <w:pPr>
              <w:spacing w:after="0" w:line="240" w:lineRule="auto"/>
              <w:rPr>
                <w:rFonts w:ascii="Calibri" w:eastAsia="Calibri" w:hAnsi="Calibri" w:cs="Calibri"/>
                <w:sz w:val="24"/>
                <w:szCs w:val="24"/>
              </w:rPr>
            </w:pPr>
          </w:p>
        </w:tc>
        <w:tc>
          <w:tcPr>
            <w:tcW w:w="2189" w:type="dxa"/>
          </w:tcPr>
          <w:p w14:paraId="6E093FDF" w14:textId="77777777" w:rsidR="00B11175" w:rsidRDefault="00B11175" w:rsidP="00694B13">
            <w:pPr>
              <w:spacing w:after="0" w:line="240" w:lineRule="auto"/>
              <w:rPr>
                <w:rFonts w:ascii="Calibri" w:eastAsia="Calibri" w:hAnsi="Calibri" w:cs="Calibri"/>
                <w:sz w:val="24"/>
                <w:szCs w:val="24"/>
              </w:rPr>
            </w:pPr>
          </w:p>
        </w:tc>
        <w:tc>
          <w:tcPr>
            <w:tcW w:w="2189" w:type="dxa"/>
          </w:tcPr>
          <w:p w14:paraId="73E43FC0" w14:textId="77777777" w:rsidR="00B11175" w:rsidRDefault="00B11175" w:rsidP="00694B13">
            <w:pPr>
              <w:spacing w:after="0" w:line="240" w:lineRule="auto"/>
              <w:rPr>
                <w:rFonts w:ascii="Calibri" w:eastAsia="Calibri" w:hAnsi="Calibri" w:cs="Calibri"/>
                <w:sz w:val="24"/>
                <w:szCs w:val="24"/>
              </w:rPr>
            </w:pPr>
          </w:p>
        </w:tc>
        <w:tc>
          <w:tcPr>
            <w:tcW w:w="2190" w:type="dxa"/>
          </w:tcPr>
          <w:p w14:paraId="166E9EC4" w14:textId="77777777" w:rsidR="00B11175" w:rsidRDefault="00B11175" w:rsidP="00694B13">
            <w:pPr>
              <w:spacing w:after="0" w:line="240" w:lineRule="auto"/>
              <w:rPr>
                <w:rFonts w:ascii="Calibri" w:eastAsia="Calibri" w:hAnsi="Calibri" w:cs="Calibri"/>
                <w:sz w:val="24"/>
                <w:szCs w:val="24"/>
              </w:rPr>
            </w:pPr>
          </w:p>
        </w:tc>
      </w:tr>
    </w:tbl>
    <w:p w14:paraId="54EF3656" w14:textId="098BDFBE" w:rsidR="00235A33" w:rsidRDefault="00235A33" w:rsidP="00235A33">
      <w:pPr>
        <w:pStyle w:val="Heading3"/>
      </w:pPr>
      <w:r>
        <w:rPr>
          <w:rFonts w:eastAsia="Calibri"/>
        </w:rPr>
        <w:t>Supportive Programming</w:t>
      </w:r>
    </w:p>
    <w:tbl>
      <w:tblPr>
        <w:tblStyle w:val="GridTable4"/>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050"/>
        <w:gridCol w:w="2189"/>
        <w:gridCol w:w="2189"/>
        <w:gridCol w:w="2189"/>
        <w:gridCol w:w="2189"/>
        <w:gridCol w:w="2189"/>
        <w:gridCol w:w="2190"/>
      </w:tblGrid>
      <w:tr w:rsidR="00235A33" w14:paraId="014FC2B6" w14:textId="77777777" w:rsidTr="00235A33">
        <w:trPr>
          <w:cnfStyle w:val="100000000000" w:firstRow="1" w:lastRow="0" w:firstColumn="0" w:lastColumn="0" w:oddVBand="0" w:evenVBand="0" w:oddHBand="0" w:evenHBand="0" w:firstRowFirstColumn="0" w:firstRowLastColumn="0" w:lastRowFirstColumn="0" w:lastRowLastColumn="0"/>
        </w:trPr>
        <w:tc>
          <w:tcPr>
            <w:tcW w:w="105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006DAFD" w14:textId="677465A4" w:rsidR="00235A33" w:rsidRPr="00235A33" w:rsidRDefault="00235A33" w:rsidP="00235A33">
            <w:pPr>
              <w:jc w:val="center"/>
              <w:rPr>
                <w:rFonts w:eastAsia="Calibri"/>
                <w:color w:val="auto"/>
              </w:rPr>
            </w:pPr>
            <w:r w:rsidRPr="00235A33">
              <w:rPr>
                <w:rFonts w:eastAsia="Calibri"/>
                <w:color w:val="auto"/>
              </w:rPr>
              <w:t>Grade</w:t>
            </w:r>
          </w:p>
        </w:tc>
        <w:tc>
          <w:tcPr>
            <w:tcW w:w="2189"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620BF60C" w14:textId="776C2708" w:rsidR="00235A33" w:rsidRPr="00235A33" w:rsidRDefault="00235A33" w:rsidP="00235A33">
            <w:pPr>
              <w:jc w:val="center"/>
              <w:rPr>
                <w:rFonts w:eastAsia="Calibri"/>
                <w:color w:val="auto"/>
              </w:rPr>
            </w:pPr>
            <w:r w:rsidRPr="00235A33">
              <w:rPr>
                <w:rFonts w:eastAsia="Calibri"/>
                <w:color w:val="auto"/>
              </w:rPr>
              <w:t>Title/ Investigative Issue</w:t>
            </w:r>
          </w:p>
        </w:tc>
        <w:tc>
          <w:tcPr>
            <w:tcW w:w="2189"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FEB17E7" w14:textId="0B2251AD" w:rsidR="00235A33" w:rsidRPr="00235A33" w:rsidRDefault="00235A33" w:rsidP="00235A33">
            <w:pPr>
              <w:jc w:val="center"/>
              <w:rPr>
                <w:rFonts w:eastAsia="Calibri"/>
                <w:color w:val="auto"/>
              </w:rPr>
            </w:pPr>
            <w:r w:rsidRPr="00235A33">
              <w:rPr>
                <w:rFonts w:eastAsia="Calibri"/>
                <w:color w:val="auto"/>
              </w:rPr>
              <w:t>Connection to Standards</w:t>
            </w:r>
          </w:p>
        </w:tc>
        <w:tc>
          <w:tcPr>
            <w:tcW w:w="2189"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900E82F" w14:textId="3EA3FF63" w:rsidR="00235A33" w:rsidRPr="00235A33" w:rsidRDefault="00235A33" w:rsidP="00235A33">
            <w:pPr>
              <w:jc w:val="center"/>
              <w:rPr>
                <w:rFonts w:eastAsia="Calibri"/>
                <w:color w:val="auto"/>
              </w:rPr>
            </w:pPr>
            <w:r w:rsidRPr="00235A33">
              <w:rPr>
                <w:rFonts w:eastAsia="Calibri"/>
                <w:color w:val="auto"/>
              </w:rPr>
              <w:t>Outdoor Learning Location</w:t>
            </w:r>
          </w:p>
        </w:tc>
        <w:tc>
          <w:tcPr>
            <w:tcW w:w="2189"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2D8493D" w14:textId="348952E1" w:rsidR="00235A33" w:rsidRPr="00235A33" w:rsidRDefault="00235A33" w:rsidP="00235A33">
            <w:pPr>
              <w:jc w:val="center"/>
              <w:rPr>
                <w:rFonts w:eastAsia="Calibri"/>
                <w:color w:val="auto"/>
              </w:rPr>
            </w:pPr>
            <w:r w:rsidRPr="00235A33">
              <w:rPr>
                <w:rFonts w:eastAsia="Calibri"/>
                <w:color w:val="auto"/>
              </w:rPr>
              <w:t>Current or Potential Partner</w:t>
            </w:r>
          </w:p>
        </w:tc>
        <w:tc>
          <w:tcPr>
            <w:tcW w:w="2189"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2E7E6DDF" w14:textId="133D5A62" w:rsidR="00235A33" w:rsidRPr="00235A33" w:rsidRDefault="00235A33" w:rsidP="00235A33">
            <w:pPr>
              <w:jc w:val="center"/>
              <w:rPr>
                <w:rFonts w:eastAsia="Calibri"/>
                <w:color w:val="auto"/>
              </w:rPr>
            </w:pPr>
            <w:r w:rsidRPr="00235A33">
              <w:rPr>
                <w:rFonts w:eastAsia="Calibri"/>
                <w:color w:val="auto"/>
              </w:rPr>
              <w:t>Funding</w:t>
            </w:r>
          </w:p>
        </w:tc>
        <w:tc>
          <w:tcPr>
            <w:tcW w:w="219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349CD24" w14:textId="33C11082" w:rsidR="00235A33" w:rsidRPr="00235A33" w:rsidRDefault="00235A33" w:rsidP="00235A33">
            <w:pPr>
              <w:jc w:val="center"/>
              <w:rPr>
                <w:rFonts w:eastAsia="Calibri"/>
                <w:color w:val="auto"/>
              </w:rPr>
            </w:pPr>
            <w:r w:rsidRPr="00235A33">
              <w:rPr>
                <w:rFonts w:eastAsia="Calibri"/>
                <w:color w:val="auto"/>
              </w:rPr>
              <w:t>Professional Development and Supports</w:t>
            </w:r>
          </w:p>
        </w:tc>
      </w:tr>
      <w:tr w:rsidR="00235A33" w14:paraId="06175707" w14:textId="77777777" w:rsidTr="00235A33">
        <w:tc>
          <w:tcPr>
            <w:tcW w:w="1050" w:type="dxa"/>
          </w:tcPr>
          <w:p w14:paraId="6BED716B" w14:textId="77777777" w:rsidR="00235A33" w:rsidRDefault="00235A33" w:rsidP="00235A33">
            <w:pPr>
              <w:rPr>
                <w:rFonts w:ascii="Calibri" w:eastAsia="Calibri" w:hAnsi="Calibri" w:cs="Calibri"/>
                <w:sz w:val="24"/>
                <w:szCs w:val="24"/>
              </w:rPr>
            </w:pPr>
          </w:p>
          <w:p w14:paraId="0F2503A5" w14:textId="77777777" w:rsidR="00235A33" w:rsidRDefault="00235A33" w:rsidP="00235A33">
            <w:pPr>
              <w:rPr>
                <w:rFonts w:ascii="Calibri" w:eastAsia="Calibri" w:hAnsi="Calibri" w:cs="Calibri"/>
                <w:sz w:val="24"/>
                <w:szCs w:val="24"/>
              </w:rPr>
            </w:pPr>
          </w:p>
        </w:tc>
        <w:tc>
          <w:tcPr>
            <w:tcW w:w="2189" w:type="dxa"/>
          </w:tcPr>
          <w:p w14:paraId="1A099401" w14:textId="77777777" w:rsidR="00235A33" w:rsidRDefault="00235A33" w:rsidP="00235A33">
            <w:pPr>
              <w:rPr>
                <w:rFonts w:ascii="Calibri" w:eastAsia="Calibri" w:hAnsi="Calibri" w:cs="Calibri"/>
                <w:sz w:val="24"/>
                <w:szCs w:val="24"/>
              </w:rPr>
            </w:pPr>
          </w:p>
        </w:tc>
        <w:tc>
          <w:tcPr>
            <w:tcW w:w="2189" w:type="dxa"/>
          </w:tcPr>
          <w:p w14:paraId="7C7FB3A4" w14:textId="77777777" w:rsidR="00235A33" w:rsidRDefault="00235A33" w:rsidP="00235A33">
            <w:pPr>
              <w:rPr>
                <w:rFonts w:ascii="Calibri" w:eastAsia="Calibri" w:hAnsi="Calibri" w:cs="Calibri"/>
                <w:sz w:val="24"/>
                <w:szCs w:val="24"/>
              </w:rPr>
            </w:pPr>
          </w:p>
        </w:tc>
        <w:tc>
          <w:tcPr>
            <w:tcW w:w="2189" w:type="dxa"/>
          </w:tcPr>
          <w:p w14:paraId="4A1B8D25" w14:textId="77777777" w:rsidR="00235A33" w:rsidRDefault="00235A33" w:rsidP="00235A33">
            <w:pPr>
              <w:rPr>
                <w:rFonts w:ascii="Calibri" w:eastAsia="Calibri" w:hAnsi="Calibri" w:cs="Calibri"/>
                <w:sz w:val="24"/>
                <w:szCs w:val="24"/>
              </w:rPr>
            </w:pPr>
          </w:p>
        </w:tc>
        <w:tc>
          <w:tcPr>
            <w:tcW w:w="2189" w:type="dxa"/>
          </w:tcPr>
          <w:p w14:paraId="1E0293F1" w14:textId="77777777" w:rsidR="00235A33" w:rsidRDefault="00235A33" w:rsidP="00235A33">
            <w:pPr>
              <w:rPr>
                <w:rFonts w:ascii="Calibri" w:eastAsia="Calibri" w:hAnsi="Calibri" w:cs="Calibri"/>
                <w:sz w:val="24"/>
                <w:szCs w:val="24"/>
              </w:rPr>
            </w:pPr>
          </w:p>
        </w:tc>
        <w:tc>
          <w:tcPr>
            <w:tcW w:w="2189" w:type="dxa"/>
          </w:tcPr>
          <w:p w14:paraId="63F253AC" w14:textId="77777777" w:rsidR="00235A33" w:rsidRDefault="00235A33" w:rsidP="00235A33">
            <w:pPr>
              <w:rPr>
                <w:rFonts w:ascii="Calibri" w:eastAsia="Calibri" w:hAnsi="Calibri" w:cs="Calibri"/>
                <w:sz w:val="24"/>
                <w:szCs w:val="24"/>
              </w:rPr>
            </w:pPr>
          </w:p>
        </w:tc>
        <w:tc>
          <w:tcPr>
            <w:tcW w:w="2190" w:type="dxa"/>
          </w:tcPr>
          <w:p w14:paraId="6280E67E" w14:textId="77777777" w:rsidR="00235A33" w:rsidRDefault="00235A33" w:rsidP="00235A33">
            <w:pPr>
              <w:rPr>
                <w:rFonts w:ascii="Calibri" w:eastAsia="Calibri" w:hAnsi="Calibri" w:cs="Calibri"/>
                <w:sz w:val="24"/>
                <w:szCs w:val="24"/>
              </w:rPr>
            </w:pPr>
          </w:p>
        </w:tc>
      </w:tr>
    </w:tbl>
    <w:p w14:paraId="4872668F" w14:textId="77777777" w:rsidR="00B11175" w:rsidRDefault="00B11175">
      <w:pPr>
        <w:spacing w:line="240" w:lineRule="auto"/>
        <w:rPr>
          <w:rFonts w:ascii="Calibri" w:eastAsia="Calibri" w:hAnsi="Calibri" w:cs="Calibri"/>
          <w:sz w:val="24"/>
          <w:szCs w:val="24"/>
        </w:rPr>
      </w:pPr>
    </w:p>
    <w:p w14:paraId="67D54C92" w14:textId="77777777" w:rsidR="00B11175" w:rsidRDefault="00B11175">
      <w:pPr>
        <w:jc w:val="center"/>
        <w:rPr>
          <w:rFonts w:ascii="Calibri" w:eastAsia="Calibri" w:hAnsi="Calibri" w:cs="Calibri"/>
        </w:rPr>
      </w:pPr>
    </w:p>
    <w:p w14:paraId="7CE767F5" w14:textId="77777777" w:rsidR="00B11175" w:rsidRDefault="00B11175">
      <w:pPr>
        <w:jc w:val="center"/>
        <w:rPr>
          <w:rFonts w:ascii="Calibri" w:eastAsia="Calibri" w:hAnsi="Calibri" w:cs="Calibri"/>
        </w:rPr>
      </w:pPr>
    </w:p>
    <w:p w14:paraId="09FB8E86" w14:textId="660B60AA" w:rsidR="00B11175" w:rsidRPr="00235A33" w:rsidRDefault="00E76200" w:rsidP="00235A33">
      <w:pPr>
        <w:pStyle w:val="Heading1"/>
        <w:rPr>
          <w:rFonts w:eastAsia="Calibri"/>
        </w:rPr>
      </w:pPr>
      <w:r>
        <w:rPr>
          <w:rFonts w:eastAsia="Calibri"/>
        </w:rPr>
        <w:lastRenderedPageBreak/>
        <w:t>Appendix B</w:t>
      </w:r>
    </w:p>
    <w:p w14:paraId="129764E7" w14:textId="77777777" w:rsidR="00B11175" w:rsidRDefault="00E76200" w:rsidP="00235A33">
      <w:pPr>
        <w:pStyle w:val="Heading2"/>
        <w:rPr>
          <w:rFonts w:eastAsia="Calibri"/>
        </w:rPr>
      </w:pPr>
      <w:r>
        <w:rPr>
          <w:rFonts w:eastAsia="Calibri"/>
        </w:rPr>
        <w:t>Opportunities and Mechanisms for Growth</w:t>
      </w:r>
    </w:p>
    <w:p w14:paraId="187D84A2" w14:textId="28C2393C" w:rsidR="00B11175" w:rsidRPr="00235A33" w:rsidRDefault="00235A33" w:rsidP="00235A33">
      <w:pPr>
        <w:pStyle w:val="ListParagraph"/>
        <w:numPr>
          <w:ilvl w:val="0"/>
          <w:numId w:val="12"/>
        </w:numPr>
      </w:pPr>
      <w:hyperlink r:id="rId28" w:history="1">
        <w:r w:rsidR="00E76200" w:rsidRPr="00235A33">
          <w:rPr>
            <w:rStyle w:val="Hyperlink"/>
          </w:rPr>
          <w:t>Audit</w:t>
        </w:r>
        <w:r w:rsidRPr="00235A33">
          <w:rPr>
            <w:rStyle w:val="Hyperlink"/>
          </w:rPr>
          <w:t xml:space="preserve">: </w:t>
        </w:r>
        <w:proofErr w:type="spellStart"/>
        <w:r w:rsidR="00E76200" w:rsidRPr="00235A33">
          <w:rPr>
            <w:rStyle w:val="Hyperlink"/>
          </w:rPr>
          <w:t>ecoschool</w:t>
        </w:r>
        <w:proofErr w:type="spellEnd"/>
        <w:r w:rsidR="00E76200" w:rsidRPr="00235A33">
          <w:rPr>
            <w:rStyle w:val="Hyperlink"/>
          </w:rPr>
          <w:t xml:space="preserve"> template</w:t>
        </w:r>
      </w:hyperlink>
    </w:p>
    <w:p w14:paraId="2255FCB7" w14:textId="77777777" w:rsidR="00B11175" w:rsidRDefault="00E76200" w:rsidP="00235A33">
      <w:pPr>
        <w:pStyle w:val="Heading2"/>
        <w:rPr>
          <w:rFonts w:eastAsia="Calibri"/>
        </w:rPr>
      </w:pPr>
      <w:r>
        <w:rPr>
          <w:rFonts w:eastAsia="Calibri"/>
        </w:rPr>
        <w:t>Professional Development</w:t>
      </w:r>
    </w:p>
    <w:p w14:paraId="57CCC55B" w14:textId="77777777" w:rsidR="00B11175" w:rsidRPr="00235A33" w:rsidRDefault="00E76200" w:rsidP="00235A33">
      <w:pPr>
        <w:pStyle w:val="ListParagraph"/>
        <w:numPr>
          <w:ilvl w:val="0"/>
          <w:numId w:val="7"/>
        </w:numPr>
      </w:pPr>
      <w:r w:rsidRPr="00235A33">
        <w:t>PLC</w:t>
      </w:r>
    </w:p>
    <w:p w14:paraId="65BC1BD5" w14:textId="77777777" w:rsidR="00B11175" w:rsidRPr="00235A33" w:rsidRDefault="00E76200" w:rsidP="00235A33">
      <w:pPr>
        <w:pStyle w:val="ListParagraph"/>
        <w:numPr>
          <w:ilvl w:val="0"/>
          <w:numId w:val="7"/>
        </w:numPr>
      </w:pPr>
      <w:r w:rsidRPr="00235A33">
        <w:t>Peer Training</w:t>
      </w:r>
    </w:p>
    <w:p w14:paraId="5FB976E1" w14:textId="6F065905" w:rsidR="00B11175" w:rsidRPr="00235A33" w:rsidRDefault="00E76200" w:rsidP="00235A33">
      <w:pPr>
        <w:pStyle w:val="ListParagraph"/>
        <w:numPr>
          <w:ilvl w:val="0"/>
          <w:numId w:val="7"/>
        </w:numPr>
      </w:pPr>
      <w:r w:rsidRPr="00235A33">
        <w:t>Cross Di</w:t>
      </w:r>
      <w:r w:rsidRPr="00235A33">
        <w:t>sciplinary Communication tools and networks</w:t>
      </w:r>
    </w:p>
    <w:p w14:paraId="69128BF9" w14:textId="77777777" w:rsidR="00B11175" w:rsidRDefault="00E76200" w:rsidP="00235A33">
      <w:pPr>
        <w:pStyle w:val="Heading2"/>
        <w:rPr>
          <w:rFonts w:eastAsia="Calibri"/>
        </w:rPr>
      </w:pPr>
      <w:r>
        <w:rPr>
          <w:rFonts w:eastAsia="Calibri"/>
        </w:rPr>
        <w:t>Systemic Approaches</w:t>
      </w:r>
    </w:p>
    <w:p w14:paraId="0790C16D" w14:textId="77777777" w:rsidR="00B11175" w:rsidRPr="00235A33" w:rsidRDefault="00E76200" w:rsidP="00235A33">
      <w:pPr>
        <w:pStyle w:val="ListParagraph"/>
        <w:numPr>
          <w:ilvl w:val="0"/>
          <w:numId w:val="11"/>
        </w:numPr>
      </w:pPr>
      <w:r w:rsidRPr="00235A33">
        <w:t>Content</w:t>
      </w:r>
    </w:p>
    <w:p w14:paraId="13ABC658" w14:textId="467447C9" w:rsidR="00B11175" w:rsidRPr="00235A33" w:rsidRDefault="00E76200" w:rsidP="00235A33">
      <w:pPr>
        <w:pStyle w:val="ListParagraph"/>
        <w:numPr>
          <w:ilvl w:val="0"/>
          <w:numId w:val="11"/>
        </w:numPr>
      </w:pPr>
      <w:r w:rsidRPr="00235A33">
        <w:t>Instructional Methods</w:t>
      </w:r>
    </w:p>
    <w:p w14:paraId="3FE4CB60" w14:textId="77777777" w:rsidR="00B11175" w:rsidRDefault="00E76200" w:rsidP="00235A33">
      <w:pPr>
        <w:pStyle w:val="Heading2"/>
        <w:rPr>
          <w:rFonts w:eastAsia="Calibri"/>
        </w:rPr>
      </w:pPr>
      <w:r>
        <w:rPr>
          <w:rFonts w:eastAsia="Calibri"/>
        </w:rPr>
        <w:t>Facilities Management</w:t>
      </w:r>
    </w:p>
    <w:p w14:paraId="475AFE90" w14:textId="77777777" w:rsidR="00B11175" w:rsidRPr="00235A33" w:rsidRDefault="00E76200" w:rsidP="00235A33">
      <w:pPr>
        <w:pStyle w:val="ListParagraph"/>
        <w:numPr>
          <w:ilvl w:val="0"/>
          <w:numId w:val="10"/>
        </w:numPr>
      </w:pPr>
      <w:r w:rsidRPr="00235A33">
        <w:t>Outside Partnerships (PD with outside partners)</w:t>
      </w:r>
    </w:p>
    <w:p w14:paraId="08E4A83E" w14:textId="77777777" w:rsidR="00B11175" w:rsidRDefault="00B11175">
      <w:pPr>
        <w:jc w:val="center"/>
        <w:rPr>
          <w:rFonts w:ascii="Calibri" w:eastAsia="Calibri" w:hAnsi="Calibri" w:cs="Calibri"/>
        </w:rPr>
      </w:pPr>
    </w:p>
    <w:sectPr w:rsidR="00B11175" w:rsidSect="000C4958">
      <w:footerReference w:type="default" r:id="rId29"/>
      <w:pgSz w:w="15840" w:h="12240" w:orient="landscape"/>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09C0F" w14:textId="77777777" w:rsidR="00E76200" w:rsidRDefault="00E76200">
      <w:pPr>
        <w:spacing w:after="0" w:line="240" w:lineRule="auto"/>
      </w:pPr>
      <w:r>
        <w:separator/>
      </w:r>
    </w:p>
  </w:endnote>
  <w:endnote w:type="continuationSeparator" w:id="0">
    <w:p w14:paraId="2E65FD62" w14:textId="77777777" w:rsidR="00E76200" w:rsidRDefault="00E76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47E8" w14:textId="77777777" w:rsidR="00B11175" w:rsidRDefault="00E76200">
    <w:pPr>
      <w:jc w:val="right"/>
    </w:pPr>
    <w:r>
      <w:fldChar w:fldCharType="begin"/>
    </w:r>
    <w:r>
      <w:instrText>PAGE</w:instrText>
    </w:r>
    <w:r>
      <w:fldChar w:fldCharType="separate"/>
    </w:r>
    <w:r w:rsidR="00F1730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F55F8" w14:textId="77777777" w:rsidR="00E76200" w:rsidRDefault="00E76200">
      <w:pPr>
        <w:spacing w:after="0" w:line="240" w:lineRule="auto"/>
      </w:pPr>
      <w:r>
        <w:separator/>
      </w:r>
    </w:p>
  </w:footnote>
  <w:footnote w:type="continuationSeparator" w:id="0">
    <w:p w14:paraId="72B54A15" w14:textId="77777777" w:rsidR="00E76200" w:rsidRDefault="00E76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7583A"/>
    <w:multiLevelType w:val="hybridMultilevel"/>
    <w:tmpl w:val="C7D2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05BE4"/>
    <w:multiLevelType w:val="hybridMultilevel"/>
    <w:tmpl w:val="1A92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E6968"/>
    <w:multiLevelType w:val="hybridMultilevel"/>
    <w:tmpl w:val="0562E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918CB"/>
    <w:multiLevelType w:val="hybridMultilevel"/>
    <w:tmpl w:val="D25A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572C79"/>
    <w:multiLevelType w:val="hybridMultilevel"/>
    <w:tmpl w:val="B2DE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50464D"/>
    <w:multiLevelType w:val="hybridMultilevel"/>
    <w:tmpl w:val="6C70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74D69"/>
    <w:multiLevelType w:val="hybridMultilevel"/>
    <w:tmpl w:val="F642E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9137CA"/>
    <w:multiLevelType w:val="hybridMultilevel"/>
    <w:tmpl w:val="FBB8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C5656E"/>
    <w:multiLevelType w:val="multilevel"/>
    <w:tmpl w:val="F2647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5F17E8D"/>
    <w:multiLevelType w:val="hybridMultilevel"/>
    <w:tmpl w:val="6520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BC4C75"/>
    <w:multiLevelType w:val="multilevel"/>
    <w:tmpl w:val="C43CE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D0A319E"/>
    <w:multiLevelType w:val="multilevel"/>
    <w:tmpl w:val="8EA01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0"/>
  </w:num>
  <w:num w:numId="3">
    <w:abstractNumId w:val="11"/>
  </w:num>
  <w:num w:numId="4">
    <w:abstractNumId w:val="4"/>
  </w:num>
  <w:num w:numId="5">
    <w:abstractNumId w:val="1"/>
  </w:num>
  <w:num w:numId="6">
    <w:abstractNumId w:val="0"/>
  </w:num>
  <w:num w:numId="7">
    <w:abstractNumId w:val="6"/>
  </w:num>
  <w:num w:numId="8">
    <w:abstractNumId w:val="7"/>
  </w:num>
  <w:num w:numId="9">
    <w:abstractNumId w:val="9"/>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175"/>
    <w:rsid w:val="000C4958"/>
    <w:rsid w:val="00235A33"/>
    <w:rsid w:val="00694B13"/>
    <w:rsid w:val="00B11175"/>
    <w:rsid w:val="00E76200"/>
    <w:rsid w:val="00F1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704D"/>
  <w15:docId w15:val="{67BA9831-8178-418D-B21E-5F039A4C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307"/>
    <w:rPr>
      <w:rFonts w:ascii="Arial" w:hAnsi="Arial"/>
    </w:rPr>
  </w:style>
  <w:style w:type="paragraph" w:styleId="Heading1">
    <w:name w:val="heading 1"/>
    <w:basedOn w:val="Normal"/>
    <w:next w:val="Normal"/>
    <w:link w:val="Heading1Char"/>
    <w:uiPriority w:val="9"/>
    <w:qFormat/>
    <w:rsid w:val="00F17307"/>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F17307"/>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F17307"/>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F1730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1730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1730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1730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1730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1730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7307"/>
    <w:pPr>
      <w:pBdr>
        <w:bottom w:val="single" w:sz="4" w:space="1" w:color="auto"/>
      </w:pBdr>
      <w:spacing w:line="240" w:lineRule="auto"/>
      <w:contextualSpacing/>
    </w:pPr>
    <w:rPr>
      <w:rFonts w:eastAsiaTheme="majorEastAsia" w:cstheme="majorBidi"/>
      <w:spacing w:val="5"/>
      <w:sz w:val="52"/>
      <w:szCs w:val="52"/>
    </w:rPr>
  </w:style>
  <w:style w:type="paragraph" w:styleId="Subtitle">
    <w:name w:val="Subtitle"/>
    <w:basedOn w:val="Normal"/>
    <w:next w:val="Normal"/>
    <w:link w:val="SubtitleChar"/>
    <w:uiPriority w:val="11"/>
    <w:qFormat/>
    <w:rsid w:val="00F17307"/>
    <w:pPr>
      <w:spacing w:after="600"/>
    </w:pPr>
    <w:rPr>
      <w:rFonts w:eastAsiaTheme="majorEastAsia" w:cstheme="majorBidi"/>
      <w:i/>
      <w:iCs/>
      <w:spacing w:val="13"/>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customStyle="1" w:styleId="Heading1Char">
    <w:name w:val="Heading 1 Char"/>
    <w:basedOn w:val="DefaultParagraphFont"/>
    <w:link w:val="Heading1"/>
    <w:uiPriority w:val="9"/>
    <w:rsid w:val="00F17307"/>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F17307"/>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F17307"/>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F1730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1730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1730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1730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1730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17307"/>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F17307"/>
    <w:rPr>
      <w:rFonts w:ascii="Arial" w:eastAsiaTheme="majorEastAsia" w:hAnsi="Arial" w:cstheme="majorBidi"/>
      <w:spacing w:val="5"/>
      <w:sz w:val="52"/>
      <w:szCs w:val="52"/>
    </w:rPr>
  </w:style>
  <w:style w:type="character" w:customStyle="1" w:styleId="SubtitleChar">
    <w:name w:val="Subtitle Char"/>
    <w:basedOn w:val="DefaultParagraphFont"/>
    <w:link w:val="Subtitle"/>
    <w:uiPriority w:val="11"/>
    <w:rsid w:val="00F17307"/>
    <w:rPr>
      <w:rFonts w:ascii="Arial" w:eastAsiaTheme="majorEastAsia" w:hAnsi="Arial" w:cstheme="majorBidi"/>
      <w:i/>
      <w:iCs/>
      <w:spacing w:val="13"/>
      <w:sz w:val="24"/>
      <w:szCs w:val="24"/>
    </w:rPr>
  </w:style>
  <w:style w:type="character" w:styleId="Strong">
    <w:name w:val="Strong"/>
    <w:uiPriority w:val="22"/>
    <w:qFormat/>
    <w:rsid w:val="00F17307"/>
    <w:rPr>
      <w:rFonts w:ascii="Arial" w:hAnsi="Arial"/>
      <w:b/>
      <w:bCs/>
    </w:rPr>
  </w:style>
  <w:style w:type="character" w:styleId="Emphasis">
    <w:name w:val="Emphasis"/>
    <w:uiPriority w:val="20"/>
    <w:qFormat/>
    <w:rsid w:val="00F17307"/>
    <w:rPr>
      <w:rFonts w:ascii="Arial" w:hAnsi="Arial"/>
      <w:b/>
      <w:bCs/>
      <w:i/>
      <w:iCs/>
      <w:spacing w:val="10"/>
      <w:bdr w:val="none" w:sz="0" w:space="0" w:color="auto"/>
      <w:shd w:val="clear" w:color="auto" w:fill="auto"/>
    </w:rPr>
  </w:style>
  <w:style w:type="paragraph" w:styleId="NoSpacing">
    <w:name w:val="No Spacing"/>
    <w:basedOn w:val="Normal"/>
    <w:uiPriority w:val="1"/>
    <w:qFormat/>
    <w:rsid w:val="00F17307"/>
    <w:pPr>
      <w:spacing w:after="0" w:line="240" w:lineRule="auto"/>
    </w:pPr>
  </w:style>
  <w:style w:type="paragraph" w:styleId="ListParagraph">
    <w:name w:val="List Paragraph"/>
    <w:basedOn w:val="Normal"/>
    <w:uiPriority w:val="34"/>
    <w:qFormat/>
    <w:rsid w:val="00F17307"/>
    <w:pPr>
      <w:ind w:left="720"/>
      <w:contextualSpacing/>
    </w:pPr>
  </w:style>
  <w:style w:type="paragraph" w:styleId="Quote">
    <w:name w:val="Quote"/>
    <w:basedOn w:val="Normal"/>
    <w:next w:val="Normal"/>
    <w:link w:val="QuoteChar"/>
    <w:uiPriority w:val="29"/>
    <w:qFormat/>
    <w:rsid w:val="00F17307"/>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F17307"/>
    <w:rPr>
      <w:i/>
      <w:iCs/>
    </w:rPr>
  </w:style>
  <w:style w:type="paragraph" w:styleId="IntenseQuote">
    <w:name w:val="Intense Quote"/>
    <w:basedOn w:val="Normal"/>
    <w:next w:val="Normal"/>
    <w:link w:val="IntenseQuoteChar"/>
    <w:uiPriority w:val="30"/>
    <w:qFormat/>
    <w:rsid w:val="00F17307"/>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F17307"/>
    <w:rPr>
      <w:b/>
      <w:bCs/>
      <w:i/>
      <w:iCs/>
    </w:rPr>
  </w:style>
  <w:style w:type="character" w:styleId="SubtleEmphasis">
    <w:name w:val="Subtle Emphasis"/>
    <w:uiPriority w:val="19"/>
    <w:qFormat/>
    <w:rsid w:val="00F17307"/>
    <w:rPr>
      <w:rFonts w:ascii="Arial" w:hAnsi="Arial"/>
      <w:i/>
      <w:iCs/>
    </w:rPr>
  </w:style>
  <w:style w:type="character" w:styleId="IntenseEmphasis">
    <w:name w:val="Intense Emphasis"/>
    <w:uiPriority w:val="21"/>
    <w:qFormat/>
    <w:rsid w:val="00F17307"/>
    <w:rPr>
      <w:rFonts w:ascii="Arial" w:hAnsi="Arial"/>
      <w:b/>
      <w:bCs/>
    </w:rPr>
  </w:style>
  <w:style w:type="character" w:styleId="SubtleReference">
    <w:name w:val="Subtle Reference"/>
    <w:uiPriority w:val="31"/>
    <w:qFormat/>
    <w:rsid w:val="00F17307"/>
    <w:rPr>
      <w:rFonts w:ascii="Arial" w:hAnsi="Arial"/>
      <w:smallCaps/>
    </w:rPr>
  </w:style>
  <w:style w:type="character" w:styleId="IntenseReference">
    <w:name w:val="Intense Reference"/>
    <w:uiPriority w:val="32"/>
    <w:qFormat/>
    <w:rsid w:val="00F17307"/>
    <w:rPr>
      <w:rFonts w:ascii="Arial" w:hAnsi="Arial"/>
      <w:smallCaps/>
      <w:spacing w:val="5"/>
      <w:u w:val="single"/>
    </w:rPr>
  </w:style>
  <w:style w:type="character" w:styleId="BookTitle">
    <w:name w:val="Book Title"/>
    <w:uiPriority w:val="33"/>
    <w:qFormat/>
    <w:rsid w:val="00F17307"/>
    <w:rPr>
      <w:rFonts w:ascii="Arial" w:hAnsi="Arial"/>
      <w:i/>
      <w:iCs/>
      <w:smallCaps/>
      <w:spacing w:val="5"/>
    </w:rPr>
  </w:style>
  <w:style w:type="paragraph" w:styleId="TOCHeading">
    <w:name w:val="TOC Heading"/>
    <w:basedOn w:val="Heading1"/>
    <w:next w:val="Normal"/>
    <w:uiPriority w:val="39"/>
    <w:semiHidden/>
    <w:unhideWhenUsed/>
    <w:qFormat/>
    <w:rsid w:val="00F17307"/>
    <w:pPr>
      <w:outlineLvl w:val="9"/>
    </w:pPr>
    <w:rPr>
      <w:lang w:bidi="en-US"/>
    </w:rPr>
  </w:style>
  <w:style w:type="table" w:styleId="GridTable4-Accent1">
    <w:name w:val="Grid Table 4 Accent 1"/>
    <w:basedOn w:val="TableNormal"/>
    <w:uiPriority w:val="49"/>
    <w:rsid w:val="000C495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0C4958"/>
    <w:rPr>
      <w:color w:val="0000FF" w:themeColor="hyperlink"/>
      <w:u w:val="single"/>
    </w:rPr>
  </w:style>
  <w:style w:type="character" w:styleId="UnresolvedMention">
    <w:name w:val="Unresolved Mention"/>
    <w:basedOn w:val="DefaultParagraphFont"/>
    <w:uiPriority w:val="99"/>
    <w:semiHidden/>
    <w:unhideWhenUsed/>
    <w:rsid w:val="000C4958"/>
    <w:rPr>
      <w:color w:val="605E5C"/>
      <w:shd w:val="clear" w:color="auto" w:fill="E1DFDD"/>
    </w:rPr>
  </w:style>
  <w:style w:type="character" w:styleId="FollowedHyperlink">
    <w:name w:val="FollowedHyperlink"/>
    <w:basedOn w:val="DefaultParagraphFont"/>
    <w:uiPriority w:val="99"/>
    <w:semiHidden/>
    <w:unhideWhenUsed/>
    <w:rsid w:val="000C4958"/>
    <w:rPr>
      <w:color w:val="800080" w:themeColor="followedHyperlink"/>
      <w:u w:val="single"/>
    </w:rPr>
  </w:style>
  <w:style w:type="table" w:styleId="GridTable4">
    <w:name w:val="Grid Table 4"/>
    <w:basedOn w:val="TableNormal"/>
    <w:uiPriority w:val="49"/>
    <w:rsid w:val="00235A3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1">
    <w:name w:val="Grid Table 5 Dark Accent 1"/>
    <w:basedOn w:val="TableNormal"/>
    <w:uiPriority w:val="50"/>
    <w:rsid w:val="00235A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education.pa.gov/Teachers%20-%20Administrators/GreenSchools/Pages/Pillar-One.aspx" TargetMode="External"/><Relationship Id="rId18" Type="http://schemas.openxmlformats.org/officeDocument/2006/relationships/hyperlink" Target="http://www.paee.net/find-ee-near-me.html" TargetMode="External"/><Relationship Id="rId26" Type="http://schemas.openxmlformats.org/officeDocument/2006/relationships/hyperlink" Target="https://cbexapp.noaa.gov/pluginfile.php/86376/mod_resource/content/2/MWEE%20Tool--ELM%20Form_508_rev01_editable.pdf" TargetMode="External"/><Relationship Id="rId3" Type="http://schemas.openxmlformats.org/officeDocument/2006/relationships/settings" Target="settings.xml"/><Relationship Id="rId21" Type="http://schemas.openxmlformats.org/officeDocument/2006/relationships/hyperlink" Target="https://www.pgc.pa.gov/Education/Pages/default.aspx" TargetMode="External"/><Relationship Id="rId34" Type="http://schemas.openxmlformats.org/officeDocument/2006/relationships/customXml" Target="../customXml/item3.xml"/><Relationship Id="rId7" Type="http://schemas.openxmlformats.org/officeDocument/2006/relationships/hyperlink" Target="https://www.education.pa.gov/Teachers%20-%20Administrators/GreenSchools/Pages/default.aspx" TargetMode="External"/><Relationship Id="rId12" Type="http://schemas.openxmlformats.org/officeDocument/2006/relationships/hyperlink" Target="https://www.education.pa.gov/Teachers%20-%20Administrators/GreenSchools/Pages/Pillar-One.aspx" TargetMode="External"/><Relationship Id="rId17" Type="http://schemas.openxmlformats.org/officeDocument/2006/relationships/hyperlink" Target="https://www.education.pa.gov/Teachers%20-%20Administrators/GreenSchools/Pages/Pillar-Three.aspx" TargetMode="External"/><Relationship Id="rId25" Type="http://schemas.openxmlformats.org/officeDocument/2006/relationships/hyperlink" Target="https://www.education.pa.gov/Teachers%20-%20Administrators/GreenSchools/Pages/Pillar-Three.aspx"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education.pa.gov/Teachers%20-%20Administrators/GreenSchools/Pages/Pillar-Two.aspx" TargetMode="External"/><Relationship Id="rId20" Type="http://schemas.openxmlformats.org/officeDocument/2006/relationships/hyperlink" Target="https://www.dcnr.pa.gov/Education/Pages/default.asp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aa.gov/office-education/elp/grants/apply/2020-environmental-literacy-grants" TargetMode="External"/><Relationship Id="rId24" Type="http://schemas.openxmlformats.org/officeDocument/2006/relationships/hyperlink" Target="https://www.education.pa.gov/Teachers%20-%20Administrators/GreenSchools/Pages/Pillar-Three.aspx" TargetMode="Externa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cdc.gov/healthyschools/wscc/index.htm" TargetMode="External"/><Relationship Id="rId23" Type="http://schemas.openxmlformats.org/officeDocument/2006/relationships/hyperlink" Target="https://www.dep.pa.gov/Citizens/EnvironmentalEducation/Grants/pages/default.aspx" TargetMode="External"/><Relationship Id="rId28" Type="http://schemas.openxmlformats.org/officeDocument/2006/relationships/hyperlink" Target="http://nwf.org/~/media/PDFs/Eco-schools/Eco-SchoolsUSA%20EnviroReview12-7-15EditsUPDATED.pdf" TargetMode="External"/><Relationship Id="rId10" Type="http://schemas.openxmlformats.org/officeDocument/2006/relationships/hyperlink" Target="https://www.nwf.org/eco-schools-usa" TargetMode="External"/><Relationship Id="rId19" Type="http://schemas.openxmlformats.org/officeDocument/2006/relationships/hyperlink" Target="https://www.dcnr.pa.gov/Education/Pages/default.asp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aybackpack.com/action-projects/healthy-sustainable-school-food-initiatives" TargetMode="External"/><Relationship Id="rId14" Type="http://schemas.openxmlformats.org/officeDocument/2006/relationships/hyperlink" Target="https://www.cdc.gov/healthyschools/wscc/index.htm" TargetMode="External"/><Relationship Id="rId22" Type="http://schemas.openxmlformats.org/officeDocument/2006/relationships/hyperlink" Target="https://pacd.org/" TargetMode="External"/><Relationship Id="rId27" Type="http://schemas.openxmlformats.org/officeDocument/2006/relationships/hyperlink" Target="https://www.cbf.org/document-library/education-resources/mwee-toolbox.pdf" TargetMode="External"/><Relationship Id="rId30" Type="http://schemas.openxmlformats.org/officeDocument/2006/relationships/fontTable" Target="fontTable.xml"/><Relationship Id="rId8" Type="http://schemas.openxmlformats.org/officeDocument/2006/relationships/hyperlink" Target="https://www2.ed.gov/programs/green-ribbon-school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BBE9DC-3A40-4619-B28A-A1EA4BF654D4}"/>
</file>

<file path=customXml/itemProps2.xml><?xml version="1.0" encoding="utf-8"?>
<ds:datastoreItem xmlns:ds="http://schemas.openxmlformats.org/officeDocument/2006/customXml" ds:itemID="{4DA4DC7E-F224-459E-ACC3-64B927879CAC}"/>
</file>

<file path=customXml/itemProps3.xml><?xml version="1.0" encoding="utf-8"?>
<ds:datastoreItem xmlns:ds="http://schemas.openxmlformats.org/officeDocument/2006/customXml" ds:itemID="{4A5CBD0C-AA2B-4C58-A48F-DE5C29A9A1F6}"/>
</file>

<file path=docProps/app.xml><?xml version="1.0" encoding="utf-8"?>
<Properties xmlns="http://schemas.openxmlformats.org/officeDocument/2006/extended-properties" xmlns:vt="http://schemas.openxmlformats.org/officeDocument/2006/docPropsVTypes">
  <Template>Normal.dotm</Template>
  <TotalTime>7</TotalTime>
  <Pages>11</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Literacy Plan TEMPLATE for LEA or Building</dc:title>
  <cp:lastModifiedBy>Rachel Henry</cp:lastModifiedBy>
  <cp:revision>2</cp:revision>
  <dcterms:created xsi:type="dcterms:W3CDTF">2021-11-01T19:12:00Z</dcterms:created>
  <dcterms:modified xsi:type="dcterms:W3CDTF">2021-11-01T19:12:00Z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