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8760" w14:textId="517EF664" w:rsidR="00F212B3" w:rsidRDefault="00F212B3" w:rsidP="00F212B3">
      <w:pPr>
        <w:jc w:val="center"/>
        <w:rPr>
          <w:b/>
          <w:bCs/>
        </w:rPr>
      </w:pPr>
      <w:r w:rsidRPr="00F212B3">
        <w:rPr>
          <w:b/>
          <w:bCs/>
        </w:rPr>
        <w:t>Susquehanna Valley Rural Regional Healthcare Summit</w:t>
      </w:r>
    </w:p>
    <w:p w14:paraId="783FD128" w14:textId="7BC7ED31" w:rsidR="00F212B3" w:rsidRPr="00F212B3" w:rsidRDefault="007C316B" w:rsidP="00F212B3">
      <w:pPr>
        <w:pStyle w:val="Header"/>
        <w:jc w:val="center"/>
        <w:rPr>
          <w:b/>
          <w:bCs/>
        </w:rPr>
      </w:pPr>
      <w:r>
        <w:rPr>
          <w:b/>
          <w:bCs/>
        </w:rPr>
        <w:t xml:space="preserve">Empowering Health: </w:t>
      </w:r>
      <w:r w:rsidR="00F212B3" w:rsidRPr="00F212B3">
        <w:rPr>
          <w:b/>
          <w:bCs/>
        </w:rPr>
        <w:t>The Impact of Lifestyle on Health and Well-Being</w:t>
      </w:r>
    </w:p>
    <w:p w14:paraId="686EA86A" w14:textId="07A84793" w:rsidR="00F212B3" w:rsidRDefault="00F212B3" w:rsidP="00F212B3">
      <w:pPr>
        <w:jc w:val="center"/>
        <w:rPr>
          <w:b/>
          <w:bCs/>
        </w:rPr>
      </w:pPr>
      <w:r>
        <w:rPr>
          <w:b/>
          <w:bCs/>
        </w:rPr>
        <w:t>October 24, 2025</w:t>
      </w:r>
    </w:p>
    <w:p w14:paraId="08D355E9" w14:textId="53726CCE" w:rsidR="00AA1CF4" w:rsidRPr="00AA1CF4" w:rsidRDefault="00AA1CF4" w:rsidP="00AA1CF4">
      <w:r w:rsidRPr="00AA1CF4">
        <w:t>Facilitators:</w:t>
      </w:r>
    </w:p>
    <w:p w14:paraId="2E2F5B72" w14:textId="69D3FBDA" w:rsidR="00967128" w:rsidRPr="00967128" w:rsidRDefault="00967128" w:rsidP="00967128">
      <w:r w:rsidRPr="00967128">
        <w:t xml:space="preserve">Allison Hess, MBA, VP Population Health &amp; Quality, Geisinger </w:t>
      </w:r>
    </w:p>
    <w:p w14:paraId="6255A9BE" w14:textId="0D216C2E" w:rsidR="00F212B3" w:rsidRPr="00196E68" w:rsidRDefault="00967128" w:rsidP="0069782B">
      <w:r w:rsidRPr="00967128">
        <w:t>Maria Welch, MPH, Director, Community Health &amp; Social Needs, Geisinger</w:t>
      </w:r>
    </w:p>
    <w:p w14:paraId="495707BF" w14:textId="4AF634D5" w:rsidR="0069782B" w:rsidRPr="0069782B" w:rsidRDefault="0069782B" w:rsidP="0069782B">
      <w:pPr>
        <w:rPr>
          <w:b/>
          <w:bCs/>
        </w:rPr>
      </w:pPr>
      <w:r w:rsidRPr="0069782B">
        <w:rPr>
          <w:b/>
          <w:bCs/>
        </w:rPr>
        <w:t>1. Welcome &amp; Introductions</w:t>
      </w:r>
    </w:p>
    <w:p w14:paraId="2AD0F7F0" w14:textId="77777777" w:rsidR="0069782B" w:rsidRPr="0069782B" w:rsidRDefault="0069782B" w:rsidP="0069782B">
      <w:pPr>
        <w:numPr>
          <w:ilvl w:val="0"/>
          <w:numId w:val="1"/>
        </w:numPr>
      </w:pPr>
      <w:r w:rsidRPr="0069782B">
        <w:t>Attendees were welcomed and participated in icebreaker activities at their tables.</w:t>
      </w:r>
    </w:p>
    <w:p w14:paraId="6839DA58" w14:textId="3704996E" w:rsidR="0069782B" w:rsidRPr="0069782B" w:rsidRDefault="0069782B" w:rsidP="0069782B">
      <w:pPr>
        <w:numPr>
          <w:ilvl w:val="0"/>
          <w:numId w:val="1"/>
        </w:numPr>
      </w:pPr>
      <w:r w:rsidRPr="0069782B">
        <w:t>Each participant shared their name, organization, and favorite fall activity.</w:t>
      </w:r>
    </w:p>
    <w:p w14:paraId="0E7A3F7C" w14:textId="77777777" w:rsidR="0069782B" w:rsidRPr="0069782B" w:rsidRDefault="0069782B" w:rsidP="0069782B">
      <w:pPr>
        <w:rPr>
          <w:b/>
          <w:bCs/>
        </w:rPr>
      </w:pPr>
      <w:r w:rsidRPr="0069782B">
        <w:rPr>
          <w:b/>
          <w:bCs/>
        </w:rPr>
        <w:t>2. Summit Goals</w:t>
      </w:r>
    </w:p>
    <w:p w14:paraId="02E21F8A" w14:textId="77777777" w:rsidR="0069782B" w:rsidRPr="0069782B" w:rsidRDefault="0069782B" w:rsidP="0069782B">
      <w:pPr>
        <w:numPr>
          <w:ilvl w:val="0"/>
          <w:numId w:val="2"/>
        </w:numPr>
      </w:pPr>
      <w:r w:rsidRPr="0069782B">
        <w:t>Facilitate small group discussions to identify 1–2 actionable items that promote healthy living in rural communities.</w:t>
      </w:r>
    </w:p>
    <w:p w14:paraId="3E827895" w14:textId="3D0FD694" w:rsidR="0069782B" w:rsidRPr="0069782B" w:rsidRDefault="0069782B" w:rsidP="0069782B">
      <w:pPr>
        <w:numPr>
          <w:ilvl w:val="0"/>
          <w:numId w:val="2"/>
        </w:numPr>
      </w:pPr>
      <w:r w:rsidRPr="0069782B">
        <w:t>Develop an action plan to continue progress post-summit.</w:t>
      </w:r>
    </w:p>
    <w:p w14:paraId="2E58BBC7" w14:textId="77777777" w:rsidR="0069782B" w:rsidRPr="0069782B" w:rsidRDefault="0069782B" w:rsidP="0069782B">
      <w:pPr>
        <w:rPr>
          <w:b/>
          <w:bCs/>
        </w:rPr>
      </w:pPr>
      <w:r w:rsidRPr="0069782B">
        <w:rPr>
          <w:b/>
          <w:bCs/>
        </w:rPr>
        <w:t>3. Guiding Principles</w:t>
      </w:r>
    </w:p>
    <w:p w14:paraId="1D289E5B" w14:textId="77777777" w:rsidR="0069782B" w:rsidRPr="0069782B" w:rsidRDefault="0069782B" w:rsidP="0069782B">
      <w:pPr>
        <w:numPr>
          <w:ilvl w:val="0"/>
          <w:numId w:val="3"/>
        </w:numPr>
      </w:pPr>
      <w:r w:rsidRPr="0069782B">
        <w:t>Focused on problem-aware and solution-oriented conversations.</w:t>
      </w:r>
    </w:p>
    <w:p w14:paraId="3A4FD377" w14:textId="77777777" w:rsidR="0069782B" w:rsidRPr="0069782B" w:rsidRDefault="0069782B" w:rsidP="0069782B">
      <w:pPr>
        <w:numPr>
          <w:ilvl w:val="0"/>
          <w:numId w:val="3"/>
        </w:numPr>
      </w:pPr>
      <w:r w:rsidRPr="0069782B">
        <w:t>Encouraged inclusive participation.</w:t>
      </w:r>
    </w:p>
    <w:p w14:paraId="24024BFC" w14:textId="4FEA9CE3" w:rsidR="0069782B" w:rsidRPr="0069782B" w:rsidRDefault="0069782B" w:rsidP="0069782B">
      <w:pPr>
        <w:numPr>
          <w:ilvl w:val="0"/>
          <w:numId w:val="3"/>
        </w:numPr>
      </w:pPr>
      <w:r w:rsidRPr="0069782B">
        <w:t>Aimed to leave with clear action steps.</w:t>
      </w:r>
    </w:p>
    <w:p w14:paraId="0729D054" w14:textId="77777777" w:rsidR="0069782B" w:rsidRPr="0069782B" w:rsidRDefault="0069782B" w:rsidP="0069782B">
      <w:pPr>
        <w:rPr>
          <w:b/>
          <w:bCs/>
        </w:rPr>
      </w:pPr>
      <w:r w:rsidRPr="0069782B">
        <w:rPr>
          <w:b/>
          <w:bCs/>
        </w:rPr>
        <w:t>4. Breakout Session Roadmap</w:t>
      </w:r>
    </w:p>
    <w:p w14:paraId="6A29C875" w14:textId="77777777" w:rsidR="0069782B" w:rsidRPr="0069782B" w:rsidRDefault="0069782B" w:rsidP="0069782B">
      <w:pPr>
        <w:numPr>
          <w:ilvl w:val="0"/>
          <w:numId w:val="4"/>
        </w:numPr>
      </w:pPr>
      <w:r w:rsidRPr="0069782B">
        <w:rPr>
          <w:b/>
          <w:bCs/>
        </w:rPr>
        <w:t>Step 1: Identify Obstacles</w:t>
      </w:r>
    </w:p>
    <w:p w14:paraId="5FFC1535" w14:textId="77777777" w:rsidR="0069782B" w:rsidRPr="0069782B" w:rsidRDefault="0069782B" w:rsidP="0069782B">
      <w:pPr>
        <w:numPr>
          <w:ilvl w:val="1"/>
          <w:numId w:val="4"/>
        </w:numPr>
      </w:pPr>
      <w:r w:rsidRPr="0069782B">
        <w:t xml:space="preserve">Groups selected a note-taker and used color-coded </w:t>
      </w:r>
      <w:proofErr w:type="spellStart"/>
      <w:r w:rsidRPr="0069782B">
        <w:t>post-its</w:t>
      </w:r>
      <w:proofErr w:type="spellEnd"/>
      <w:r w:rsidRPr="0069782B">
        <w:t xml:space="preserve"> to document key obstacles to healthy living.</w:t>
      </w:r>
    </w:p>
    <w:p w14:paraId="64C670E3" w14:textId="77777777" w:rsidR="0069782B" w:rsidRDefault="0069782B" w:rsidP="0069782B">
      <w:pPr>
        <w:numPr>
          <w:ilvl w:val="1"/>
          <w:numId w:val="4"/>
        </w:numPr>
      </w:pPr>
      <w:r w:rsidRPr="0069782B">
        <w:t>Common obstacles were marked with checkmarks and displayed at each table.</w:t>
      </w:r>
    </w:p>
    <w:p w14:paraId="3FB6F90C" w14:textId="42FAE6F6" w:rsidR="006907FC" w:rsidRDefault="006907FC" w:rsidP="006907FC">
      <w:pPr>
        <w:numPr>
          <w:ilvl w:val="0"/>
          <w:numId w:val="4"/>
        </w:numPr>
      </w:pPr>
      <w:r>
        <w:t xml:space="preserve">Some thoughts from the groups are as follows: </w:t>
      </w:r>
      <w:r>
        <w:tab/>
      </w:r>
    </w:p>
    <w:p w14:paraId="48224E1F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 xml:space="preserve">Encouraging neighbors to make healthy decisions </w:t>
      </w:r>
    </w:p>
    <w:p w14:paraId="671BC716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 xml:space="preserve">Access to exercise equipment </w:t>
      </w:r>
    </w:p>
    <w:p w14:paraId="2FB1904D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 xml:space="preserve">Social connections </w:t>
      </w:r>
    </w:p>
    <w:p w14:paraId="49F9B6BC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 xml:space="preserve">Advocacy </w:t>
      </w:r>
    </w:p>
    <w:p w14:paraId="0BE41F32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>Transportation (reliable, easy, affordable, weather conditions)</w:t>
      </w:r>
    </w:p>
    <w:p w14:paraId="498D6CEC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lastRenderedPageBreak/>
        <w:t xml:space="preserve">Food pantries </w:t>
      </w:r>
    </w:p>
    <w:p w14:paraId="51987692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>Busy – childcare, work hours</w:t>
      </w:r>
    </w:p>
    <w:p w14:paraId="61099AE6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>Improving retainment on MD, DO, PT, OT, RN</w:t>
      </w:r>
    </w:p>
    <w:p w14:paraId="48885DEB" w14:textId="77777777" w:rsidR="006907FC" w:rsidRDefault="006907FC" w:rsidP="006907FC">
      <w:pPr>
        <w:pStyle w:val="ListParagraph"/>
        <w:numPr>
          <w:ilvl w:val="2"/>
          <w:numId w:val="4"/>
        </w:numPr>
      </w:pPr>
      <w:r>
        <w:t>Starts with support at a young age</w:t>
      </w:r>
    </w:p>
    <w:p w14:paraId="3287DD95" w14:textId="77777777" w:rsidR="006907FC" w:rsidRDefault="006907FC" w:rsidP="006907FC">
      <w:pPr>
        <w:pStyle w:val="ListParagraph"/>
        <w:numPr>
          <w:ilvl w:val="2"/>
          <w:numId w:val="4"/>
        </w:numPr>
      </w:pPr>
      <w:r>
        <w:t>Support within rural communities</w:t>
      </w:r>
    </w:p>
    <w:p w14:paraId="214C7579" w14:textId="77777777" w:rsidR="006907FC" w:rsidRDefault="006907FC" w:rsidP="006907FC">
      <w:pPr>
        <w:pStyle w:val="ListParagraph"/>
        <w:numPr>
          <w:ilvl w:val="1"/>
          <w:numId w:val="4"/>
        </w:numPr>
      </w:pPr>
      <w:r>
        <w:t>Generational poverty</w:t>
      </w:r>
    </w:p>
    <w:p w14:paraId="67B505B6" w14:textId="7FB1C51A" w:rsidR="006907FC" w:rsidRPr="0069782B" w:rsidRDefault="006907FC" w:rsidP="006907FC">
      <w:pPr>
        <w:pStyle w:val="ListParagraph"/>
        <w:numPr>
          <w:ilvl w:val="1"/>
          <w:numId w:val="4"/>
        </w:numPr>
      </w:pPr>
      <w:r>
        <w:t>Housing shortages</w:t>
      </w:r>
    </w:p>
    <w:p w14:paraId="2BE59E1E" w14:textId="77777777" w:rsidR="0069782B" w:rsidRPr="0069782B" w:rsidRDefault="0069782B" w:rsidP="0069782B">
      <w:pPr>
        <w:numPr>
          <w:ilvl w:val="0"/>
          <w:numId w:val="4"/>
        </w:numPr>
      </w:pPr>
      <w:r w:rsidRPr="0069782B">
        <w:rPr>
          <w:b/>
          <w:bCs/>
        </w:rPr>
        <w:t>Step 2: Brainstorm Solutions</w:t>
      </w:r>
    </w:p>
    <w:p w14:paraId="22EF9CB9" w14:textId="77777777" w:rsidR="0069782B" w:rsidRPr="0069782B" w:rsidRDefault="0069782B" w:rsidP="0069782B">
      <w:pPr>
        <w:numPr>
          <w:ilvl w:val="1"/>
          <w:numId w:val="4"/>
        </w:numPr>
      </w:pPr>
      <w:r w:rsidRPr="0069782B">
        <w:t xml:space="preserve">Groups used a different color of </w:t>
      </w:r>
      <w:proofErr w:type="spellStart"/>
      <w:r w:rsidRPr="0069782B">
        <w:t>post-its</w:t>
      </w:r>
      <w:proofErr w:type="spellEnd"/>
      <w:r w:rsidRPr="0069782B">
        <w:t xml:space="preserve"> to propose solutions to the identified obstacles.</w:t>
      </w:r>
    </w:p>
    <w:p w14:paraId="5D5C250B" w14:textId="77777777" w:rsidR="0069782B" w:rsidRDefault="0069782B" w:rsidP="0069782B">
      <w:pPr>
        <w:numPr>
          <w:ilvl w:val="1"/>
          <w:numId w:val="4"/>
        </w:numPr>
      </w:pPr>
      <w:r w:rsidRPr="0069782B">
        <w:t>Repeated ideas were marked and displayed similarly.</w:t>
      </w:r>
    </w:p>
    <w:p w14:paraId="714BED2B" w14:textId="667E81E2" w:rsidR="00AA7273" w:rsidRDefault="00AA7273" w:rsidP="00AA7273">
      <w:pPr>
        <w:numPr>
          <w:ilvl w:val="1"/>
          <w:numId w:val="4"/>
        </w:numPr>
      </w:pPr>
      <w:r>
        <w:t xml:space="preserve">Some thoughts from the groups are as follows: </w:t>
      </w:r>
      <w:r>
        <w:tab/>
      </w:r>
    </w:p>
    <w:p w14:paraId="3B6CECE8" w14:textId="77777777" w:rsidR="006907FC" w:rsidRDefault="006907FC" w:rsidP="00AA7273">
      <w:pPr>
        <w:pStyle w:val="ListParagraph"/>
        <w:numPr>
          <w:ilvl w:val="2"/>
          <w:numId w:val="4"/>
        </w:numPr>
      </w:pPr>
      <w:r>
        <w:t>Community service, volunteer services</w:t>
      </w:r>
    </w:p>
    <w:p w14:paraId="5CC948A9" w14:textId="77777777" w:rsidR="006907FC" w:rsidRDefault="006907FC" w:rsidP="00AA7273">
      <w:pPr>
        <w:pStyle w:val="ListParagraph"/>
        <w:numPr>
          <w:ilvl w:val="3"/>
          <w:numId w:val="4"/>
        </w:numPr>
      </w:pPr>
      <w:r>
        <w:t xml:space="preserve">Driving, home visits, community programs </w:t>
      </w:r>
    </w:p>
    <w:p w14:paraId="30F56711" w14:textId="77777777" w:rsidR="006907FC" w:rsidRDefault="006907FC" w:rsidP="00AA7273">
      <w:pPr>
        <w:pStyle w:val="ListParagraph"/>
        <w:numPr>
          <w:ilvl w:val="2"/>
          <w:numId w:val="4"/>
        </w:numPr>
      </w:pPr>
      <w:r>
        <w:t xml:space="preserve">Focus on teacher wages </w:t>
      </w:r>
    </w:p>
    <w:p w14:paraId="517FD1B0" w14:textId="77777777" w:rsidR="006907FC" w:rsidRDefault="006907FC" w:rsidP="00AA7273">
      <w:pPr>
        <w:pStyle w:val="ListParagraph"/>
        <w:numPr>
          <w:ilvl w:val="3"/>
          <w:numId w:val="4"/>
        </w:numPr>
      </w:pPr>
      <w:r>
        <w:t xml:space="preserve">Increase teaching recruitment/retainment </w:t>
      </w:r>
    </w:p>
    <w:p w14:paraId="2F9C36F6" w14:textId="77777777" w:rsidR="006907FC" w:rsidRDefault="006907FC" w:rsidP="00AA7273">
      <w:pPr>
        <w:pStyle w:val="ListParagraph"/>
        <w:numPr>
          <w:ilvl w:val="2"/>
          <w:numId w:val="4"/>
        </w:numPr>
      </w:pPr>
      <w:r>
        <w:t xml:space="preserve">Raise taxes 1% each year </w:t>
      </w:r>
    </w:p>
    <w:p w14:paraId="16F55609" w14:textId="77777777" w:rsidR="006907FC" w:rsidRDefault="006907FC" w:rsidP="00AA7273">
      <w:pPr>
        <w:pStyle w:val="ListParagraph"/>
        <w:numPr>
          <w:ilvl w:val="3"/>
          <w:numId w:val="4"/>
        </w:numPr>
      </w:pPr>
      <w:r>
        <w:t xml:space="preserve">Fund grants, signage, websites </w:t>
      </w:r>
    </w:p>
    <w:p w14:paraId="5CF24280" w14:textId="77777777" w:rsidR="006907FC" w:rsidRDefault="006907FC" w:rsidP="00AA7273">
      <w:pPr>
        <w:pStyle w:val="ListParagraph"/>
        <w:numPr>
          <w:ilvl w:val="2"/>
          <w:numId w:val="4"/>
        </w:numPr>
      </w:pPr>
      <w:r>
        <w:t xml:space="preserve">Healthcare Residents to reach rural areas </w:t>
      </w:r>
    </w:p>
    <w:p w14:paraId="6F374572" w14:textId="77FAB716" w:rsidR="006907FC" w:rsidRPr="0069782B" w:rsidRDefault="006907FC" w:rsidP="00AA7273">
      <w:pPr>
        <w:pStyle w:val="ListParagraph"/>
        <w:numPr>
          <w:ilvl w:val="3"/>
          <w:numId w:val="4"/>
        </w:numPr>
      </w:pPr>
      <w:r>
        <w:t xml:space="preserve">Provide housing for trainees to stay in rural areas for </w:t>
      </w:r>
      <w:proofErr w:type="gramStart"/>
      <w:r>
        <w:t>period of time</w:t>
      </w:r>
      <w:proofErr w:type="gramEnd"/>
      <w:r>
        <w:t xml:space="preserve"> to train </w:t>
      </w:r>
    </w:p>
    <w:p w14:paraId="33060DE9" w14:textId="77777777" w:rsidR="0069782B" w:rsidRPr="0069782B" w:rsidRDefault="0069782B" w:rsidP="0069782B">
      <w:pPr>
        <w:numPr>
          <w:ilvl w:val="0"/>
          <w:numId w:val="4"/>
        </w:numPr>
      </w:pPr>
      <w:r w:rsidRPr="0069782B">
        <w:rPr>
          <w:b/>
          <w:bCs/>
        </w:rPr>
        <w:t>Step 3: Categorize Solutions</w:t>
      </w:r>
    </w:p>
    <w:p w14:paraId="0A50613D" w14:textId="77777777" w:rsidR="0069782B" w:rsidRPr="0069782B" w:rsidRDefault="0069782B" w:rsidP="0069782B">
      <w:pPr>
        <w:numPr>
          <w:ilvl w:val="1"/>
          <w:numId w:val="4"/>
        </w:numPr>
      </w:pPr>
      <w:r w:rsidRPr="0069782B">
        <w:t xml:space="preserve">Solutions were evaluated based on: </w:t>
      </w:r>
    </w:p>
    <w:p w14:paraId="48AF2079" w14:textId="77777777" w:rsidR="0069782B" w:rsidRPr="0069782B" w:rsidRDefault="0069782B" w:rsidP="0069782B">
      <w:pPr>
        <w:numPr>
          <w:ilvl w:val="2"/>
          <w:numId w:val="4"/>
        </w:numPr>
      </w:pPr>
      <w:r w:rsidRPr="0069782B">
        <w:t>Short-term feasibility (time, staffing, cost)</w:t>
      </w:r>
    </w:p>
    <w:p w14:paraId="017DAE75" w14:textId="77777777" w:rsidR="0069782B" w:rsidRPr="0069782B" w:rsidRDefault="0069782B" w:rsidP="0069782B">
      <w:pPr>
        <w:numPr>
          <w:ilvl w:val="2"/>
          <w:numId w:val="4"/>
        </w:numPr>
      </w:pPr>
      <w:r w:rsidRPr="0069782B">
        <w:t>Impact on individuals</w:t>
      </w:r>
    </w:p>
    <w:p w14:paraId="4D9A7294" w14:textId="77777777" w:rsidR="0069782B" w:rsidRPr="0069782B" w:rsidRDefault="0069782B" w:rsidP="0069782B">
      <w:pPr>
        <w:numPr>
          <w:ilvl w:val="2"/>
          <w:numId w:val="4"/>
        </w:numPr>
      </w:pPr>
      <w:r w:rsidRPr="0069782B">
        <w:t>Scalability</w:t>
      </w:r>
    </w:p>
    <w:p w14:paraId="392A7AD3" w14:textId="77777777" w:rsidR="0069782B" w:rsidRPr="0069782B" w:rsidRDefault="0069782B" w:rsidP="0069782B">
      <w:pPr>
        <w:numPr>
          <w:ilvl w:val="2"/>
          <w:numId w:val="4"/>
        </w:numPr>
      </w:pPr>
      <w:r w:rsidRPr="0069782B">
        <w:t>Potential for phased implementation</w:t>
      </w:r>
    </w:p>
    <w:p w14:paraId="2DB6B48A" w14:textId="77777777" w:rsidR="0069782B" w:rsidRPr="0069782B" w:rsidRDefault="0069782B" w:rsidP="0069782B">
      <w:pPr>
        <w:numPr>
          <w:ilvl w:val="1"/>
          <w:numId w:val="4"/>
        </w:numPr>
      </w:pPr>
      <w:r w:rsidRPr="0069782B">
        <w:t>Groups narrowed down to 1–2 feasible, impactful, and scalable solutions.</w:t>
      </w:r>
    </w:p>
    <w:p w14:paraId="5538DB56" w14:textId="77777777" w:rsidR="0069782B" w:rsidRPr="0069782B" w:rsidRDefault="0069782B" w:rsidP="0069782B">
      <w:pPr>
        <w:numPr>
          <w:ilvl w:val="1"/>
          <w:numId w:val="4"/>
        </w:numPr>
      </w:pPr>
      <w:r w:rsidRPr="0069782B">
        <w:t>Non-feasible ideas were moved to a “parking lot.”</w:t>
      </w:r>
    </w:p>
    <w:p w14:paraId="01435DD8" w14:textId="77777777" w:rsidR="0069782B" w:rsidRPr="0069782B" w:rsidRDefault="0069782B" w:rsidP="0069782B">
      <w:pPr>
        <w:numPr>
          <w:ilvl w:val="0"/>
          <w:numId w:val="4"/>
        </w:numPr>
      </w:pPr>
      <w:r w:rsidRPr="0069782B">
        <w:rPr>
          <w:b/>
          <w:bCs/>
        </w:rPr>
        <w:t>Step 4: Prioritize Solutions</w:t>
      </w:r>
    </w:p>
    <w:p w14:paraId="1073D4A7" w14:textId="77777777" w:rsidR="0069782B" w:rsidRPr="0069782B" w:rsidRDefault="0069782B" w:rsidP="0069782B">
      <w:pPr>
        <w:numPr>
          <w:ilvl w:val="1"/>
          <w:numId w:val="4"/>
        </w:numPr>
      </w:pPr>
      <w:r w:rsidRPr="0069782B">
        <w:t>Tables reviewed and discussed top solutions.</w:t>
      </w:r>
    </w:p>
    <w:p w14:paraId="46B1D273" w14:textId="77777777" w:rsidR="0069782B" w:rsidRPr="0069782B" w:rsidRDefault="0069782B" w:rsidP="0069782B">
      <w:pPr>
        <w:numPr>
          <w:ilvl w:val="1"/>
          <w:numId w:val="4"/>
        </w:numPr>
      </w:pPr>
      <w:r w:rsidRPr="0069782B">
        <w:lastRenderedPageBreak/>
        <w:t>Workgroups selected one top recommendation.</w:t>
      </w:r>
    </w:p>
    <w:p w14:paraId="65A27D7A" w14:textId="6177814A" w:rsidR="0069782B" w:rsidRPr="0069782B" w:rsidRDefault="0069782B" w:rsidP="0069782B">
      <w:pPr>
        <w:numPr>
          <w:ilvl w:val="1"/>
          <w:numId w:val="4"/>
        </w:numPr>
      </w:pPr>
      <w:r w:rsidRPr="0069782B">
        <w:t>Discussion included how to continue the work post-summit and who would be involved.</w:t>
      </w:r>
    </w:p>
    <w:p w14:paraId="25B4AF6D" w14:textId="77777777" w:rsidR="0069782B" w:rsidRPr="0069782B" w:rsidRDefault="0069782B" w:rsidP="0069782B">
      <w:pPr>
        <w:rPr>
          <w:b/>
          <w:bCs/>
        </w:rPr>
      </w:pPr>
      <w:r w:rsidRPr="0069782B">
        <w:rPr>
          <w:b/>
          <w:bCs/>
        </w:rPr>
        <w:t>5. Next Steps &amp; Staying Connected</w:t>
      </w:r>
    </w:p>
    <w:p w14:paraId="1FBAB6FA" w14:textId="77777777" w:rsidR="0069782B" w:rsidRPr="0069782B" w:rsidRDefault="0069782B" w:rsidP="0069782B">
      <w:pPr>
        <w:numPr>
          <w:ilvl w:val="0"/>
          <w:numId w:val="5"/>
        </w:numPr>
      </w:pPr>
      <w:r w:rsidRPr="0069782B">
        <w:t>Participants were encouraged to stay engaged and connected for future collaboration.</w:t>
      </w:r>
    </w:p>
    <w:p w14:paraId="7A7E9D89" w14:textId="1621DED8" w:rsidR="0069782B" w:rsidRPr="0069782B" w:rsidRDefault="0069782B" w:rsidP="0069782B">
      <w:pPr>
        <w:numPr>
          <w:ilvl w:val="0"/>
          <w:numId w:val="5"/>
        </w:numPr>
      </w:pPr>
      <w:r w:rsidRPr="0069782B">
        <w:t>Interest was gathered for those wanting to be part of ongoing efforts.</w:t>
      </w:r>
    </w:p>
    <w:p w14:paraId="1EB2CDEE" w14:textId="77777777" w:rsidR="00464A09" w:rsidRPr="0069782B" w:rsidRDefault="00464A09" w:rsidP="00464A09"/>
    <w:p w14:paraId="10D2B11D" w14:textId="77777777" w:rsidR="005624C7" w:rsidRDefault="005624C7">
      <w:pPr>
        <w:rPr>
          <w:b/>
          <w:bCs/>
        </w:rPr>
      </w:pPr>
      <w:r>
        <w:rPr>
          <w:b/>
          <w:bCs/>
        </w:rPr>
        <w:br w:type="page"/>
      </w:r>
    </w:p>
    <w:p w14:paraId="3B26CD56" w14:textId="2CDC0C5A" w:rsidR="001447B0" w:rsidRPr="00E860DF" w:rsidRDefault="002A68F5" w:rsidP="00795BC7">
      <w:pPr>
        <w:rPr>
          <w:b/>
          <w:bCs/>
        </w:rPr>
      </w:pPr>
      <w:r w:rsidRPr="00E860DF">
        <w:rPr>
          <w:b/>
          <w:bCs/>
        </w:rPr>
        <w:lastRenderedPageBreak/>
        <w:t>Group 1</w:t>
      </w:r>
    </w:p>
    <w:p w14:paraId="52E1146C" w14:textId="77777777" w:rsidR="002A68F5" w:rsidRPr="002A68F5" w:rsidRDefault="002A68F5" w:rsidP="002A68F5">
      <w:r w:rsidRPr="002A68F5">
        <w:t>Feasible Solutions</w:t>
      </w:r>
    </w:p>
    <w:p w14:paraId="6CD39611" w14:textId="77777777" w:rsidR="002A68F5" w:rsidRPr="002A68F5" w:rsidRDefault="002A68F5" w:rsidP="002A68F5">
      <w:pPr>
        <w:numPr>
          <w:ilvl w:val="0"/>
          <w:numId w:val="7"/>
        </w:numPr>
      </w:pPr>
      <w:r w:rsidRPr="002A68F5">
        <w:t>Generational Poverty</w:t>
      </w:r>
    </w:p>
    <w:p w14:paraId="0C30F16E" w14:textId="77777777" w:rsidR="002A68F5" w:rsidRPr="002A68F5" w:rsidRDefault="002A68F5" w:rsidP="002A68F5">
      <w:pPr>
        <w:numPr>
          <w:ilvl w:val="0"/>
          <w:numId w:val="7"/>
        </w:numPr>
      </w:pPr>
      <w:r w:rsidRPr="002A68F5">
        <w:t>Lack of Coordination Between Community Partners</w:t>
      </w:r>
    </w:p>
    <w:p w14:paraId="4CAAC820" w14:textId="77777777" w:rsidR="002A68F5" w:rsidRPr="002A68F5" w:rsidRDefault="002A68F5" w:rsidP="002A68F5">
      <w:pPr>
        <w:numPr>
          <w:ilvl w:val="0"/>
          <w:numId w:val="7"/>
        </w:numPr>
      </w:pPr>
      <w:r w:rsidRPr="002A68F5">
        <w:t xml:space="preserve">Lack of Resources </w:t>
      </w:r>
    </w:p>
    <w:p w14:paraId="4ECC522F" w14:textId="77777777" w:rsidR="002A68F5" w:rsidRPr="002A68F5" w:rsidRDefault="002A68F5" w:rsidP="002A68F5">
      <w:pPr>
        <w:numPr>
          <w:ilvl w:val="1"/>
          <w:numId w:val="7"/>
        </w:numPr>
      </w:pPr>
      <w:r w:rsidRPr="002A68F5">
        <w:t>Education around food resources</w:t>
      </w:r>
    </w:p>
    <w:p w14:paraId="0F79B7C2" w14:textId="77777777" w:rsidR="002A68F5" w:rsidRPr="002A68F5" w:rsidRDefault="002A68F5" w:rsidP="002A68F5">
      <w:pPr>
        <w:numPr>
          <w:ilvl w:val="1"/>
          <w:numId w:val="7"/>
        </w:numPr>
      </w:pPr>
      <w:r w:rsidRPr="002A68F5">
        <w:t>Food insecurity</w:t>
      </w:r>
    </w:p>
    <w:p w14:paraId="4B8B496B" w14:textId="77777777" w:rsidR="002A68F5" w:rsidRPr="002A68F5" w:rsidRDefault="002A68F5" w:rsidP="002A68F5">
      <w:pPr>
        <w:numPr>
          <w:ilvl w:val="0"/>
          <w:numId w:val="7"/>
        </w:numPr>
      </w:pPr>
      <w:r w:rsidRPr="002A68F5">
        <w:t>Retention of Younger Generations in Rural Communities</w:t>
      </w:r>
    </w:p>
    <w:p w14:paraId="398C73B3" w14:textId="77777777" w:rsidR="002A68F5" w:rsidRPr="002A68F5" w:rsidRDefault="002A68F5" w:rsidP="002A68F5">
      <w:pPr>
        <w:numPr>
          <w:ilvl w:val="0"/>
          <w:numId w:val="7"/>
        </w:numPr>
      </w:pPr>
      <w:r w:rsidRPr="002A68F5">
        <w:t xml:space="preserve">Lack of Volunteers </w:t>
      </w:r>
    </w:p>
    <w:p w14:paraId="086F8748" w14:textId="2374A309" w:rsidR="002A68F5" w:rsidRPr="002A68F5" w:rsidRDefault="002A68F5" w:rsidP="002A68F5">
      <w:pPr>
        <w:numPr>
          <w:ilvl w:val="1"/>
          <w:numId w:val="7"/>
        </w:numPr>
      </w:pPr>
      <w:r w:rsidRPr="002A68F5">
        <w:t>Challenges in sustaining EMS, firefighting, and food distribution services</w:t>
      </w:r>
    </w:p>
    <w:p w14:paraId="39A59299" w14:textId="3692F5C9" w:rsidR="002A68F5" w:rsidRPr="002A68F5" w:rsidRDefault="002A68F5" w:rsidP="002A68F5">
      <w:r w:rsidRPr="002A68F5">
        <w:t xml:space="preserve">Parking Lot </w:t>
      </w:r>
    </w:p>
    <w:p w14:paraId="1FF5CF53" w14:textId="62B2BDCA" w:rsidR="002A68F5" w:rsidRPr="002A68F5" w:rsidRDefault="002C3095" w:rsidP="004D56FB">
      <w:pPr>
        <w:ind w:left="360"/>
      </w:pPr>
      <w:r>
        <w:t>Legislative and regulatory changes</w:t>
      </w:r>
      <w:r w:rsidR="002A68F5" w:rsidRPr="002A68F5">
        <w:t>:</w:t>
      </w:r>
    </w:p>
    <w:p w14:paraId="341F7187" w14:textId="77777777" w:rsidR="002A68F5" w:rsidRPr="002A68F5" w:rsidRDefault="002A68F5" w:rsidP="004D56FB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2A68F5">
        <w:t>Not reliable EMS</w:t>
      </w:r>
    </w:p>
    <w:p w14:paraId="355321BC" w14:textId="7E27DBB3" w:rsidR="002A68F5" w:rsidRPr="002A68F5" w:rsidRDefault="002A68F5" w:rsidP="004D56FB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2A68F5">
        <w:t xml:space="preserve">Transportation </w:t>
      </w:r>
    </w:p>
    <w:p w14:paraId="51F2D49C" w14:textId="77777777" w:rsidR="002A68F5" w:rsidRPr="002A68F5" w:rsidRDefault="002A68F5" w:rsidP="004D56FB">
      <w:pPr>
        <w:ind w:left="360"/>
      </w:pPr>
      <w:r w:rsidRPr="002A68F5">
        <w:t>Social &amp; Behavioral Health:</w:t>
      </w:r>
    </w:p>
    <w:p w14:paraId="2103C56C" w14:textId="77E9F8F6" w:rsidR="002A68F5" w:rsidRDefault="00607BA9" w:rsidP="004D56FB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>
        <w:t>Telehealth</w:t>
      </w:r>
    </w:p>
    <w:p w14:paraId="32E1B3DF" w14:textId="0B362BB4" w:rsidR="00607BA9" w:rsidRPr="002A68F5" w:rsidRDefault="00607BA9" w:rsidP="004D56FB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>
        <w:t>Pipeline for providers and loan repayment</w:t>
      </w:r>
    </w:p>
    <w:p w14:paraId="10C1F7F7" w14:textId="77777777" w:rsidR="002A68F5" w:rsidRPr="002A68F5" w:rsidRDefault="002A68F5" w:rsidP="004D56FB">
      <w:pPr>
        <w:ind w:left="360"/>
      </w:pPr>
      <w:r w:rsidRPr="002A68F5">
        <w:t>Dental Health:</w:t>
      </w:r>
    </w:p>
    <w:p w14:paraId="7C527726" w14:textId="77777777" w:rsidR="002A68F5" w:rsidRPr="002A68F5" w:rsidRDefault="002A68F5" w:rsidP="004D56FB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2A68F5">
        <w:t xml:space="preserve">Lack of access to dental care </w:t>
      </w:r>
    </w:p>
    <w:p w14:paraId="02B1E465" w14:textId="77777777" w:rsidR="002A68F5" w:rsidRPr="002A68F5" w:rsidRDefault="002A68F5" w:rsidP="004D56FB">
      <w:pPr>
        <w:numPr>
          <w:ilvl w:val="1"/>
          <w:numId w:val="11"/>
        </w:numPr>
        <w:tabs>
          <w:tab w:val="clear" w:pos="1440"/>
          <w:tab w:val="num" w:pos="1800"/>
        </w:tabs>
        <w:ind w:left="1800"/>
      </w:pPr>
      <w:r w:rsidRPr="002A68F5">
        <w:t>Mobile dental units</w:t>
      </w:r>
    </w:p>
    <w:p w14:paraId="7D93A644" w14:textId="77777777" w:rsidR="002A68F5" w:rsidRPr="002A68F5" w:rsidRDefault="002A68F5" w:rsidP="004D56FB">
      <w:pPr>
        <w:numPr>
          <w:ilvl w:val="1"/>
          <w:numId w:val="11"/>
        </w:numPr>
        <w:tabs>
          <w:tab w:val="clear" w:pos="1440"/>
          <w:tab w:val="num" w:pos="1800"/>
        </w:tabs>
        <w:ind w:left="1800"/>
      </w:pPr>
      <w:r w:rsidRPr="002A68F5">
        <w:t>Adjust reimbursement to support Medical Assistance (MA) and access</w:t>
      </w:r>
    </w:p>
    <w:p w14:paraId="245E8C06" w14:textId="77777777" w:rsidR="002A68F5" w:rsidRPr="002A68F5" w:rsidRDefault="002A68F5" w:rsidP="004D56FB">
      <w:pPr>
        <w:numPr>
          <w:ilvl w:val="1"/>
          <w:numId w:val="11"/>
        </w:numPr>
        <w:tabs>
          <w:tab w:val="clear" w:pos="1440"/>
          <w:tab w:val="num" w:pos="1800"/>
        </w:tabs>
        <w:ind w:left="1800"/>
      </w:pPr>
      <w:r w:rsidRPr="002A68F5">
        <w:t>School-based dental screenings and services</w:t>
      </w:r>
    </w:p>
    <w:p w14:paraId="5A2E7C66" w14:textId="77777777" w:rsidR="002A68F5" w:rsidRPr="002A68F5" w:rsidRDefault="002A68F5" w:rsidP="004D56FB">
      <w:pPr>
        <w:numPr>
          <w:ilvl w:val="1"/>
          <w:numId w:val="11"/>
        </w:numPr>
        <w:tabs>
          <w:tab w:val="clear" w:pos="1440"/>
          <w:tab w:val="num" w:pos="1800"/>
        </w:tabs>
        <w:ind w:left="1800"/>
      </w:pPr>
      <w:r w:rsidRPr="002A68F5">
        <w:t>Dental education initiatives</w:t>
      </w:r>
    </w:p>
    <w:p w14:paraId="44673410" w14:textId="77777777" w:rsidR="002A68F5" w:rsidRPr="002A68F5" w:rsidRDefault="002A68F5" w:rsidP="004D56FB">
      <w:pPr>
        <w:ind w:left="360"/>
      </w:pPr>
      <w:r w:rsidRPr="002A68F5">
        <w:t>Technology &amp; Connectivity:</w:t>
      </w:r>
    </w:p>
    <w:p w14:paraId="46452FF1" w14:textId="77777777" w:rsidR="002A68F5" w:rsidRPr="002A68F5" w:rsidRDefault="002A68F5" w:rsidP="004D56FB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2A68F5">
        <w:t xml:space="preserve">Digital connectivity issues </w:t>
      </w:r>
    </w:p>
    <w:p w14:paraId="287CB461" w14:textId="5523443B" w:rsidR="003125CE" w:rsidRDefault="002A68F5" w:rsidP="00795BC7">
      <w:pPr>
        <w:numPr>
          <w:ilvl w:val="1"/>
          <w:numId w:val="12"/>
        </w:numPr>
        <w:tabs>
          <w:tab w:val="clear" w:pos="1440"/>
          <w:tab w:val="num" w:pos="1800"/>
        </w:tabs>
        <w:ind w:left="1800"/>
      </w:pPr>
      <w:r w:rsidRPr="002A68F5">
        <w:t>Need for reliable internet access</w:t>
      </w:r>
    </w:p>
    <w:p w14:paraId="26075B0D" w14:textId="0FA4CBEE" w:rsidR="003125CE" w:rsidRPr="00E860DF" w:rsidRDefault="003125CE" w:rsidP="00795BC7">
      <w:pPr>
        <w:rPr>
          <w:b/>
          <w:bCs/>
        </w:rPr>
      </w:pPr>
      <w:r w:rsidRPr="00E860DF">
        <w:rPr>
          <w:b/>
          <w:bCs/>
        </w:rPr>
        <w:lastRenderedPageBreak/>
        <w:t>Group 2</w:t>
      </w:r>
    </w:p>
    <w:p w14:paraId="0BE285C5" w14:textId="48C6A00E" w:rsidR="000F6241" w:rsidRDefault="000F6241" w:rsidP="000B200D">
      <w:pPr>
        <w:tabs>
          <w:tab w:val="left" w:pos="2442"/>
        </w:tabs>
      </w:pPr>
      <w:r w:rsidRPr="000F6241">
        <w:t xml:space="preserve">Feasible Solutions </w:t>
      </w:r>
      <w:r w:rsidR="000B200D">
        <w:tab/>
      </w:r>
    </w:p>
    <w:p w14:paraId="7E81FDCB" w14:textId="50C90BE7" w:rsidR="000B200D" w:rsidRDefault="000B200D" w:rsidP="000B200D">
      <w:pPr>
        <w:pStyle w:val="ListParagraph"/>
        <w:numPr>
          <w:ilvl w:val="0"/>
          <w:numId w:val="24"/>
        </w:numPr>
        <w:tabs>
          <w:tab w:val="left" w:pos="2442"/>
        </w:tabs>
      </w:pPr>
      <w:r>
        <w:t>Lack of childcare access</w:t>
      </w:r>
    </w:p>
    <w:p w14:paraId="161C2CE3" w14:textId="5003C988" w:rsidR="000B200D" w:rsidRDefault="000B200D" w:rsidP="000B200D">
      <w:pPr>
        <w:pStyle w:val="ListParagraph"/>
        <w:numPr>
          <w:ilvl w:val="1"/>
          <w:numId w:val="24"/>
        </w:numPr>
        <w:tabs>
          <w:tab w:val="left" w:pos="2442"/>
        </w:tabs>
      </w:pPr>
      <w:r>
        <w:t xml:space="preserve">More teachers </w:t>
      </w:r>
    </w:p>
    <w:p w14:paraId="79542D8C" w14:textId="0843D129" w:rsidR="000B200D" w:rsidRDefault="000B200D" w:rsidP="000B200D">
      <w:pPr>
        <w:pStyle w:val="ListParagraph"/>
        <w:numPr>
          <w:ilvl w:val="1"/>
          <w:numId w:val="24"/>
        </w:numPr>
        <w:tabs>
          <w:tab w:val="left" w:pos="2442"/>
        </w:tabs>
      </w:pPr>
      <w:r>
        <w:t>Living wage</w:t>
      </w:r>
    </w:p>
    <w:p w14:paraId="39702C1E" w14:textId="57E39DAD" w:rsidR="000B200D" w:rsidRDefault="000B200D" w:rsidP="000B200D">
      <w:pPr>
        <w:pStyle w:val="ListParagraph"/>
        <w:numPr>
          <w:ilvl w:val="1"/>
          <w:numId w:val="24"/>
        </w:numPr>
        <w:tabs>
          <w:tab w:val="left" w:pos="2442"/>
        </w:tabs>
      </w:pPr>
      <w:r>
        <w:t xml:space="preserve">Better policies </w:t>
      </w:r>
    </w:p>
    <w:p w14:paraId="1C227915" w14:textId="650A08C9" w:rsidR="000B200D" w:rsidRDefault="000B200D" w:rsidP="003039C2">
      <w:pPr>
        <w:pStyle w:val="ListParagraph"/>
        <w:numPr>
          <w:ilvl w:val="0"/>
          <w:numId w:val="24"/>
        </w:numPr>
        <w:tabs>
          <w:tab w:val="left" w:pos="2442"/>
        </w:tabs>
      </w:pPr>
      <w:r>
        <w:t>Reliable, affordable, and easy transportation</w:t>
      </w:r>
    </w:p>
    <w:p w14:paraId="10761D2F" w14:textId="39E3E111" w:rsidR="003039C2" w:rsidRDefault="003039C2" w:rsidP="003039C2">
      <w:pPr>
        <w:pStyle w:val="ListParagraph"/>
        <w:numPr>
          <w:ilvl w:val="0"/>
          <w:numId w:val="24"/>
        </w:numPr>
        <w:tabs>
          <w:tab w:val="left" w:pos="2442"/>
        </w:tabs>
      </w:pPr>
      <w:r>
        <w:t xml:space="preserve">Communications/awareness of resources </w:t>
      </w:r>
    </w:p>
    <w:p w14:paraId="470ED66E" w14:textId="6FFC91DF" w:rsidR="003039C2" w:rsidRDefault="003039C2" w:rsidP="003039C2">
      <w:pPr>
        <w:pStyle w:val="ListParagraph"/>
        <w:numPr>
          <w:ilvl w:val="1"/>
          <w:numId w:val="24"/>
        </w:numPr>
        <w:tabs>
          <w:tab w:val="left" w:pos="2442"/>
        </w:tabs>
      </w:pPr>
      <w:r>
        <w:t xml:space="preserve">Using getting ahead foundation as a model for stakeholder engagement </w:t>
      </w:r>
    </w:p>
    <w:p w14:paraId="70575CEF" w14:textId="34466ABA" w:rsidR="003039C2" w:rsidRDefault="003039C2" w:rsidP="003039C2">
      <w:pPr>
        <w:pStyle w:val="ListParagraph"/>
        <w:numPr>
          <w:ilvl w:val="1"/>
          <w:numId w:val="24"/>
        </w:numPr>
        <w:tabs>
          <w:tab w:val="left" w:pos="2442"/>
        </w:tabs>
      </w:pPr>
      <w:r>
        <w:t xml:space="preserve">Leadership unity between community organizations and local business and government </w:t>
      </w:r>
    </w:p>
    <w:p w14:paraId="41E4DA8C" w14:textId="77AF60BC" w:rsidR="009F0AE2" w:rsidRDefault="009F0AE2" w:rsidP="003039C2">
      <w:pPr>
        <w:pStyle w:val="ListParagraph"/>
        <w:numPr>
          <w:ilvl w:val="1"/>
          <w:numId w:val="24"/>
        </w:numPr>
        <w:tabs>
          <w:tab w:val="left" w:pos="2442"/>
        </w:tabs>
      </w:pPr>
      <w:r>
        <w:t xml:space="preserve">Feedback from stakeholders </w:t>
      </w:r>
    </w:p>
    <w:p w14:paraId="26B3ED52" w14:textId="4619794B" w:rsidR="009F0AE2" w:rsidRDefault="009F0AE2" w:rsidP="003039C2">
      <w:pPr>
        <w:pStyle w:val="ListParagraph"/>
        <w:numPr>
          <w:ilvl w:val="1"/>
          <w:numId w:val="24"/>
        </w:numPr>
        <w:tabs>
          <w:tab w:val="left" w:pos="2442"/>
        </w:tabs>
      </w:pPr>
      <w:r>
        <w:t>Meeting stakeholders where they are</w:t>
      </w:r>
    </w:p>
    <w:p w14:paraId="24C362D9" w14:textId="5376539A" w:rsidR="009F0AE2" w:rsidRDefault="009F0AE2" w:rsidP="009F0AE2">
      <w:pPr>
        <w:pStyle w:val="ListParagraph"/>
        <w:numPr>
          <w:ilvl w:val="0"/>
          <w:numId w:val="24"/>
        </w:numPr>
        <w:tabs>
          <w:tab w:val="left" w:pos="2442"/>
        </w:tabs>
      </w:pPr>
      <w:r>
        <w:t xml:space="preserve">Housing (stable, </w:t>
      </w:r>
      <w:r w:rsidR="003E2760">
        <w:t>cost of rent, etc.)</w:t>
      </w:r>
    </w:p>
    <w:p w14:paraId="1BAB5F2B" w14:textId="6468FFFB" w:rsidR="003E2760" w:rsidRPr="000F6241" w:rsidRDefault="003E2760" w:rsidP="003E2760">
      <w:pPr>
        <w:pStyle w:val="ListParagraph"/>
        <w:numPr>
          <w:ilvl w:val="1"/>
          <w:numId w:val="24"/>
        </w:numPr>
        <w:tabs>
          <w:tab w:val="left" w:pos="2442"/>
        </w:tabs>
      </w:pPr>
      <w:r>
        <w:t xml:space="preserve">Landlord/tenant education classes </w:t>
      </w:r>
    </w:p>
    <w:p w14:paraId="58B888CC" w14:textId="46FB7BC5" w:rsidR="000F6241" w:rsidRPr="000F6241" w:rsidRDefault="000F6241" w:rsidP="000F6241">
      <w:r w:rsidRPr="000F6241">
        <w:t xml:space="preserve">Parking Lot </w:t>
      </w:r>
    </w:p>
    <w:p w14:paraId="3A64EC60" w14:textId="77777777" w:rsidR="000F6241" w:rsidRPr="000F6241" w:rsidRDefault="000F6241" w:rsidP="000F6241">
      <w:r w:rsidRPr="000F6241">
        <w:t>Transportation &amp; Accessibility:</w:t>
      </w:r>
    </w:p>
    <w:p w14:paraId="4CCCF8CA" w14:textId="77777777" w:rsidR="000F6241" w:rsidRPr="000F6241" w:rsidRDefault="000F6241" w:rsidP="000F6241">
      <w:pPr>
        <w:numPr>
          <w:ilvl w:val="0"/>
          <w:numId w:val="16"/>
        </w:numPr>
      </w:pPr>
      <w:r w:rsidRPr="000F6241">
        <w:t>No mass transit system</w:t>
      </w:r>
    </w:p>
    <w:p w14:paraId="6E713605" w14:textId="77777777" w:rsidR="000F6241" w:rsidRPr="000F6241" w:rsidRDefault="000F6241" w:rsidP="000F6241">
      <w:pPr>
        <w:numPr>
          <w:ilvl w:val="0"/>
          <w:numId w:val="16"/>
        </w:numPr>
      </w:pPr>
      <w:r w:rsidRPr="000F6241">
        <w:t>Walkability challenges</w:t>
      </w:r>
    </w:p>
    <w:p w14:paraId="08325974" w14:textId="77777777" w:rsidR="000F6241" w:rsidRPr="000F6241" w:rsidRDefault="000F6241" w:rsidP="000F6241">
      <w:r w:rsidRPr="000F6241">
        <w:t>Time &amp; Lifestyle Barriers:</w:t>
      </w:r>
    </w:p>
    <w:p w14:paraId="0E9E5F88" w14:textId="77777777" w:rsidR="000F6241" w:rsidRPr="000F6241" w:rsidRDefault="000F6241" w:rsidP="000F6241">
      <w:pPr>
        <w:numPr>
          <w:ilvl w:val="0"/>
          <w:numId w:val="17"/>
        </w:numPr>
      </w:pPr>
      <w:r w:rsidRPr="000F6241">
        <w:t>Time constraints / busyness</w:t>
      </w:r>
    </w:p>
    <w:p w14:paraId="6CC39435" w14:textId="77777777" w:rsidR="000F6241" w:rsidRPr="000F6241" w:rsidRDefault="000F6241" w:rsidP="000F6241">
      <w:pPr>
        <w:numPr>
          <w:ilvl w:val="0"/>
          <w:numId w:val="17"/>
        </w:numPr>
      </w:pPr>
      <w:r w:rsidRPr="000F6241">
        <w:t>Urban/rural divide</w:t>
      </w:r>
    </w:p>
    <w:p w14:paraId="2619B11D" w14:textId="77777777" w:rsidR="000F6241" w:rsidRPr="000F6241" w:rsidRDefault="000F6241" w:rsidP="000F6241">
      <w:r w:rsidRPr="000F6241">
        <w:t>Financial Barriers:</w:t>
      </w:r>
    </w:p>
    <w:p w14:paraId="42AC62C0" w14:textId="77777777" w:rsidR="000F6241" w:rsidRPr="000F6241" w:rsidRDefault="000F6241" w:rsidP="000F6241">
      <w:pPr>
        <w:numPr>
          <w:ilvl w:val="0"/>
          <w:numId w:val="18"/>
        </w:numPr>
      </w:pPr>
      <w:r w:rsidRPr="000F6241">
        <w:t>High cost of equipment for physical activity</w:t>
      </w:r>
    </w:p>
    <w:p w14:paraId="6A5548F2" w14:textId="77777777" w:rsidR="000F6241" w:rsidRPr="000F6241" w:rsidRDefault="000F6241" w:rsidP="000F6241">
      <w:pPr>
        <w:numPr>
          <w:ilvl w:val="0"/>
          <w:numId w:val="18"/>
        </w:numPr>
      </w:pPr>
      <w:r w:rsidRPr="000F6241">
        <w:t>Food scarcity</w:t>
      </w:r>
    </w:p>
    <w:p w14:paraId="64DC6D03" w14:textId="77777777" w:rsidR="000F6241" w:rsidRPr="000F6241" w:rsidRDefault="000F6241" w:rsidP="000F6241">
      <w:pPr>
        <w:numPr>
          <w:ilvl w:val="0"/>
          <w:numId w:val="18"/>
        </w:numPr>
      </w:pPr>
      <w:r w:rsidRPr="000F6241">
        <w:t xml:space="preserve">Affordable insurance needs: </w:t>
      </w:r>
    </w:p>
    <w:p w14:paraId="774F0B04" w14:textId="77777777" w:rsidR="000F6241" w:rsidRPr="000F6241" w:rsidRDefault="000F6241" w:rsidP="000F6241">
      <w:pPr>
        <w:numPr>
          <w:ilvl w:val="1"/>
          <w:numId w:val="18"/>
        </w:numPr>
      </w:pPr>
      <w:r w:rsidRPr="000F6241">
        <w:t>Health</w:t>
      </w:r>
    </w:p>
    <w:p w14:paraId="2E668D1E" w14:textId="77777777" w:rsidR="000F6241" w:rsidRPr="000F6241" w:rsidRDefault="000F6241" w:rsidP="000F6241">
      <w:pPr>
        <w:numPr>
          <w:ilvl w:val="1"/>
          <w:numId w:val="18"/>
        </w:numPr>
      </w:pPr>
      <w:r w:rsidRPr="000F6241">
        <w:t>Vision</w:t>
      </w:r>
    </w:p>
    <w:p w14:paraId="2F408AB2" w14:textId="77777777" w:rsidR="000F6241" w:rsidRPr="000F6241" w:rsidRDefault="000F6241" w:rsidP="000F6241">
      <w:pPr>
        <w:numPr>
          <w:ilvl w:val="1"/>
          <w:numId w:val="18"/>
        </w:numPr>
      </w:pPr>
      <w:r w:rsidRPr="000F6241">
        <w:t>Dental</w:t>
      </w:r>
    </w:p>
    <w:p w14:paraId="5A159D7D" w14:textId="77777777" w:rsidR="000F6241" w:rsidRPr="000F6241" w:rsidRDefault="000F6241" w:rsidP="000F6241">
      <w:pPr>
        <w:numPr>
          <w:ilvl w:val="1"/>
          <w:numId w:val="18"/>
        </w:numPr>
      </w:pPr>
      <w:r w:rsidRPr="000F6241">
        <w:t>Life</w:t>
      </w:r>
    </w:p>
    <w:p w14:paraId="0A47A18D" w14:textId="77777777" w:rsidR="000F6241" w:rsidRPr="000F6241" w:rsidRDefault="000F6241" w:rsidP="000F6241">
      <w:r w:rsidRPr="000F6241">
        <w:lastRenderedPageBreak/>
        <w:t>Policy Challenges:</w:t>
      </w:r>
    </w:p>
    <w:p w14:paraId="129360B0" w14:textId="09E8C27F" w:rsidR="003125CE" w:rsidRDefault="000F6241" w:rsidP="00795BC7">
      <w:pPr>
        <w:numPr>
          <w:ilvl w:val="0"/>
          <w:numId w:val="19"/>
        </w:numPr>
      </w:pPr>
      <w:r w:rsidRPr="000F6241">
        <w:t>Federal and state government policies</w:t>
      </w:r>
    </w:p>
    <w:p w14:paraId="45C78A00" w14:textId="5A0330B0" w:rsidR="000F6241" w:rsidRPr="0072294C" w:rsidRDefault="000F6241" w:rsidP="00795BC7">
      <w:pPr>
        <w:rPr>
          <w:b/>
          <w:bCs/>
        </w:rPr>
      </w:pPr>
      <w:r w:rsidRPr="0072294C">
        <w:rPr>
          <w:b/>
          <w:bCs/>
        </w:rPr>
        <w:t xml:space="preserve">Group 3 </w:t>
      </w:r>
    </w:p>
    <w:p w14:paraId="4B178C0E" w14:textId="77777777" w:rsidR="009A4369" w:rsidRPr="000F6241" w:rsidRDefault="009A4369" w:rsidP="009A4369">
      <w:r w:rsidRPr="000F6241">
        <w:t xml:space="preserve">Feasible Solutions </w:t>
      </w:r>
    </w:p>
    <w:p w14:paraId="12AD8101" w14:textId="5ACE1ED5" w:rsidR="00C33648" w:rsidRDefault="00E0353A" w:rsidP="00C33648">
      <w:pPr>
        <w:numPr>
          <w:ilvl w:val="0"/>
          <w:numId w:val="23"/>
        </w:numPr>
      </w:pPr>
      <w:r>
        <w:t xml:space="preserve">Community </w:t>
      </w:r>
      <w:r w:rsidR="007E281D">
        <w:t>connections</w:t>
      </w:r>
      <w:r>
        <w:t xml:space="preserve"> </w:t>
      </w:r>
    </w:p>
    <w:p w14:paraId="2BF6D655" w14:textId="242F4514" w:rsidR="00E0353A" w:rsidRDefault="00E0353A" w:rsidP="00E0353A">
      <w:pPr>
        <w:numPr>
          <w:ilvl w:val="1"/>
          <w:numId w:val="23"/>
        </w:numPr>
      </w:pPr>
      <w:r>
        <w:t xml:space="preserve">Gatherings and festivals </w:t>
      </w:r>
    </w:p>
    <w:p w14:paraId="116ABE43" w14:textId="0E3121DD" w:rsidR="00E0353A" w:rsidRDefault="00E0353A" w:rsidP="00E0353A">
      <w:pPr>
        <w:numPr>
          <w:ilvl w:val="0"/>
          <w:numId w:val="23"/>
        </w:numPr>
      </w:pPr>
      <w:r>
        <w:t xml:space="preserve">Lifelong learning </w:t>
      </w:r>
    </w:p>
    <w:p w14:paraId="5068FBA7" w14:textId="0F9FCEB2" w:rsidR="00E0353A" w:rsidRDefault="00E0353A" w:rsidP="00E0353A">
      <w:pPr>
        <w:numPr>
          <w:ilvl w:val="1"/>
          <w:numId w:val="23"/>
        </w:numPr>
      </w:pPr>
      <w:r>
        <w:t xml:space="preserve">Associates degree program </w:t>
      </w:r>
    </w:p>
    <w:p w14:paraId="00B79EE3" w14:textId="35A3D010" w:rsidR="00E0353A" w:rsidRDefault="00E0353A" w:rsidP="00D80E29">
      <w:pPr>
        <w:numPr>
          <w:ilvl w:val="1"/>
          <w:numId w:val="23"/>
        </w:numPr>
      </w:pPr>
      <w:r>
        <w:t xml:space="preserve">Structured collaboration with </w:t>
      </w:r>
      <w:r w:rsidR="00D80E29">
        <w:t>colleagues</w:t>
      </w:r>
      <w:r>
        <w:t xml:space="preserve"> </w:t>
      </w:r>
    </w:p>
    <w:p w14:paraId="70AB31AD" w14:textId="04BD00D6" w:rsidR="00D80E29" w:rsidRDefault="00D80E29" w:rsidP="00D80E29">
      <w:pPr>
        <w:numPr>
          <w:ilvl w:val="0"/>
          <w:numId w:val="23"/>
        </w:numPr>
      </w:pPr>
      <w:r>
        <w:t xml:space="preserve">Housing </w:t>
      </w:r>
    </w:p>
    <w:p w14:paraId="5E27679B" w14:textId="6F05C4F4" w:rsidR="00D80E29" w:rsidRPr="009A4369" w:rsidRDefault="00D80E29" w:rsidP="00D80E29">
      <w:pPr>
        <w:numPr>
          <w:ilvl w:val="1"/>
          <w:numId w:val="23"/>
        </w:numPr>
      </w:pPr>
      <w:r>
        <w:t>Community housing model</w:t>
      </w:r>
    </w:p>
    <w:p w14:paraId="3E6B0C32" w14:textId="25AFC5C7" w:rsidR="00CB7C9C" w:rsidRPr="00C33648" w:rsidRDefault="009A4369" w:rsidP="009A4369">
      <w:r w:rsidRPr="009A4369">
        <w:t>Parking lot:</w:t>
      </w:r>
    </w:p>
    <w:p w14:paraId="20574F08" w14:textId="671058A7" w:rsidR="005D1A04" w:rsidRDefault="005D1A04" w:rsidP="009A4369">
      <w:pPr>
        <w:numPr>
          <w:ilvl w:val="0"/>
          <w:numId w:val="22"/>
        </w:numPr>
      </w:pPr>
      <w:r>
        <w:t xml:space="preserve">Access to physical activity </w:t>
      </w:r>
    </w:p>
    <w:p w14:paraId="2D0D5435" w14:textId="092750D0" w:rsidR="00161503" w:rsidRDefault="00161503" w:rsidP="009A4369">
      <w:pPr>
        <w:numPr>
          <w:ilvl w:val="0"/>
          <w:numId w:val="22"/>
        </w:numPr>
      </w:pPr>
      <w:r>
        <w:t xml:space="preserve">Transportation </w:t>
      </w:r>
    </w:p>
    <w:p w14:paraId="63D51AFE" w14:textId="0061A1FD" w:rsidR="00161503" w:rsidRDefault="00BB683C" w:rsidP="009A4369">
      <w:pPr>
        <w:numPr>
          <w:ilvl w:val="0"/>
          <w:numId w:val="22"/>
        </w:numPr>
      </w:pPr>
      <w:r>
        <w:t xml:space="preserve">Social connections and community </w:t>
      </w:r>
    </w:p>
    <w:p w14:paraId="73D42985" w14:textId="0985D2DC" w:rsidR="00BB683C" w:rsidRDefault="00BB683C" w:rsidP="00BB683C">
      <w:pPr>
        <w:numPr>
          <w:ilvl w:val="1"/>
          <w:numId w:val="22"/>
        </w:numPr>
      </w:pPr>
      <w:r>
        <w:t xml:space="preserve">Sharing of housing resources </w:t>
      </w:r>
    </w:p>
    <w:p w14:paraId="3833A494" w14:textId="7D098492" w:rsidR="00BB683C" w:rsidRDefault="00BB683C" w:rsidP="00BB683C">
      <w:pPr>
        <w:numPr>
          <w:ilvl w:val="1"/>
          <w:numId w:val="22"/>
        </w:numPr>
      </w:pPr>
      <w:r>
        <w:t xml:space="preserve">Regional funding for clean, state housing </w:t>
      </w:r>
    </w:p>
    <w:p w14:paraId="7DB8EC00" w14:textId="7C1604C5" w:rsidR="00BB683C" w:rsidRPr="00C33648" w:rsidRDefault="00BB683C" w:rsidP="009A4369">
      <w:pPr>
        <w:numPr>
          <w:ilvl w:val="0"/>
          <w:numId w:val="22"/>
        </w:numPr>
      </w:pPr>
      <w:r>
        <w:t xml:space="preserve">Health library </w:t>
      </w:r>
    </w:p>
    <w:p w14:paraId="72584B4D" w14:textId="77777777" w:rsidR="009A4369" w:rsidRDefault="009A4369" w:rsidP="009A4369"/>
    <w:p w14:paraId="0833DC0A" w14:textId="77777777" w:rsidR="00464A09" w:rsidRDefault="00464A09" w:rsidP="009A4369"/>
    <w:p w14:paraId="687C4C04" w14:textId="77777777" w:rsidR="00464A09" w:rsidRPr="00C33648" w:rsidRDefault="00464A09" w:rsidP="009A4369"/>
    <w:p w14:paraId="09718D9A" w14:textId="77777777" w:rsidR="00794BF0" w:rsidRDefault="00794BF0" w:rsidP="00464A09">
      <w:pPr>
        <w:rPr>
          <w:b/>
          <w:bCs/>
        </w:rPr>
      </w:pPr>
    </w:p>
    <w:p w14:paraId="4B0F0384" w14:textId="77777777" w:rsidR="005624C7" w:rsidRDefault="005624C7">
      <w:pPr>
        <w:rPr>
          <w:b/>
          <w:bCs/>
        </w:rPr>
      </w:pPr>
      <w:r>
        <w:rPr>
          <w:b/>
          <w:bCs/>
        </w:rPr>
        <w:br w:type="page"/>
      </w:r>
    </w:p>
    <w:p w14:paraId="08CFF8C4" w14:textId="7DE165E5" w:rsidR="00464A09" w:rsidRPr="00464A09" w:rsidRDefault="00464A09" w:rsidP="00464A09">
      <w:pPr>
        <w:rPr>
          <w:b/>
          <w:bCs/>
        </w:rPr>
      </w:pPr>
      <w:r w:rsidRPr="00464A09">
        <w:rPr>
          <w:b/>
          <w:bCs/>
        </w:rPr>
        <w:lastRenderedPageBreak/>
        <w:t>Contact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30"/>
        <w:gridCol w:w="1820"/>
        <w:gridCol w:w="3898"/>
      </w:tblGrid>
      <w:tr w:rsidR="00464A09" w:rsidRPr="00794BF0" w14:paraId="3E2FD87A" w14:textId="77777777" w:rsidTr="00475379">
        <w:tc>
          <w:tcPr>
            <w:tcW w:w="2160" w:type="dxa"/>
          </w:tcPr>
          <w:p w14:paraId="2D873DB6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14:paraId="3857460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Organization</w:t>
            </w:r>
          </w:p>
        </w:tc>
        <w:tc>
          <w:tcPr>
            <w:tcW w:w="2160" w:type="dxa"/>
          </w:tcPr>
          <w:p w14:paraId="072695B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Title</w:t>
            </w:r>
          </w:p>
        </w:tc>
        <w:tc>
          <w:tcPr>
            <w:tcW w:w="2160" w:type="dxa"/>
          </w:tcPr>
          <w:p w14:paraId="6E4A9480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Email</w:t>
            </w:r>
          </w:p>
        </w:tc>
      </w:tr>
      <w:tr w:rsidR="00464A09" w:rsidRPr="00794BF0" w14:paraId="5B2533C2" w14:textId="77777777" w:rsidTr="00475379">
        <w:tc>
          <w:tcPr>
            <w:tcW w:w="2160" w:type="dxa"/>
          </w:tcPr>
          <w:p w14:paraId="4C90A267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Maria Welch</w:t>
            </w:r>
          </w:p>
        </w:tc>
        <w:tc>
          <w:tcPr>
            <w:tcW w:w="2160" w:type="dxa"/>
          </w:tcPr>
          <w:p w14:paraId="63B31A57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Geisinger</w:t>
            </w:r>
          </w:p>
        </w:tc>
        <w:tc>
          <w:tcPr>
            <w:tcW w:w="2160" w:type="dxa"/>
          </w:tcPr>
          <w:p w14:paraId="69065C0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Director, Community Health and Social Needs</w:t>
            </w:r>
          </w:p>
        </w:tc>
        <w:tc>
          <w:tcPr>
            <w:tcW w:w="2160" w:type="dxa"/>
          </w:tcPr>
          <w:p w14:paraId="3405BCB5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Mdwelch1@geisinger.edu</w:t>
            </w:r>
          </w:p>
        </w:tc>
      </w:tr>
      <w:tr w:rsidR="00464A09" w:rsidRPr="00794BF0" w14:paraId="3436CEFE" w14:textId="77777777" w:rsidTr="00475379">
        <w:tc>
          <w:tcPr>
            <w:tcW w:w="2160" w:type="dxa"/>
          </w:tcPr>
          <w:p w14:paraId="3D3F88AC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Christopher Berleth</w:t>
            </w:r>
          </w:p>
        </w:tc>
        <w:tc>
          <w:tcPr>
            <w:tcW w:w="2160" w:type="dxa"/>
          </w:tcPr>
          <w:p w14:paraId="496AF73D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Columbia Montour Chamber Of Commerce</w:t>
            </w:r>
          </w:p>
        </w:tc>
        <w:tc>
          <w:tcPr>
            <w:tcW w:w="2160" w:type="dxa"/>
          </w:tcPr>
          <w:p w14:paraId="279BC750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President</w:t>
            </w:r>
          </w:p>
        </w:tc>
        <w:tc>
          <w:tcPr>
            <w:tcW w:w="2160" w:type="dxa"/>
          </w:tcPr>
          <w:p w14:paraId="1E3A0DF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cberleth@columbiamontourchamber.com</w:t>
            </w:r>
          </w:p>
        </w:tc>
      </w:tr>
      <w:tr w:rsidR="00464A09" w:rsidRPr="00794BF0" w14:paraId="287F5EB8" w14:textId="77777777" w:rsidTr="00475379">
        <w:tc>
          <w:tcPr>
            <w:tcW w:w="2160" w:type="dxa"/>
          </w:tcPr>
          <w:p w14:paraId="35AFAF54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Arlene Seid</w:t>
            </w:r>
          </w:p>
        </w:tc>
        <w:tc>
          <w:tcPr>
            <w:tcW w:w="2160" w:type="dxa"/>
          </w:tcPr>
          <w:p w14:paraId="2FE6072D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Public Health</w:t>
            </w:r>
          </w:p>
        </w:tc>
        <w:tc>
          <w:tcPr>
            <w:tcW w:w="2160" w:type="dxa"/>
          </w:tcPr>
          <w:p w14:paraId="26AE2523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Public Health Physician</w:t>
            </w:r>
          </w:p>
        </w:tc>
        <w:tc>
          <w:tcPr>
            <w:tcW w:w="2160" w:type="dxa"/>
          </w:tcPr>
          <w:p w14:paraId="01D376C0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agseid@aol.com</w:t>
            </w:r>
          </w:p>
        </w:tc>
      </w:tr>
      <w:tr w:rsidR="00464A09" w:rsidRPr="00794BF0" w14:paraId="1F337E77" w14:textId="77777777" w:rsidTr="00475379">
        <w:tc>
          <w:tcPr>
            <w:tcW w:w="2160" w:type="dxa"/>
          </w:tcPr>
          <w:p w14:paraId="396190D0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Nicole Matrey</w:t>
            </w:r>
          </w:p>
        </w:tc>
        <w:tc>
          <w:tcPr>
            <w:tcW w:w="2160" w:type="dxa"/>
          </w:tcPr>
          <w:p w14:paraId="6EFD4F7B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Geisinger</w:t>
            </w:r>
          </w:p>
        </w:tc>
        <w:tc>
          <w:tcPr>
            <w:tcW w:w="2160" w:type="dxa"/>
          </w:tcPr>
          <w:p w14:paraId="06DF0C4F" w14:textId="77777777" w:rsidR="00464A09" w:rsidRPr="00794BF0" w:rsidRDefault="00464A09" w:rsidP="0047537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E7F875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Nmmatrey@thehealthplan.com</w:t>
            </w:r>
          </w:p>
        </w:tc>
      </w:tr>
      <w:tr w:rsidR="00464A09" w:rsidRPr="00794BF0" w14:paraId="1BA53855" w14:textId="77777777" w:rsidTr="00475379">
        <w:tc>
          <w:tcPr>
            <w:tcW w:w="2160" w:type="dxa"/>
          </w:tcPr>
          <w:p w14:paraId="15876C88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Allison Hess</w:t>
            </w:r>
          </w:p>
        </w:tc>
        <w:tc>
          <w:tcPr>
            <w:tcW w:w="2160" w:type="dxa"/>
          </w:tcPr>
          <w:p w14:paraId="075B53F5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Geisinger</w:t>
            </w:r>
          </w:p>
        </w:tc>
        <w:tc>
          <w:tcPr>
            <w:tcW w:w="2160" w:type="dxa"/>
          </w:tcPr>
          <w:p w14:paraId="55B09A78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VP, Population and Community Health</w:t>
            </w:r>
          </w:p>
        </w:tc>
        <w:tc>
          <w:tcPr>
            <w:tcW w:w="2160" w:type="dxa"/>
          </w:tcPr>
          <w:p w14:paraId="7322DDD5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alhess@geisinger.edu</w:t>
            </w:r>
          </w:p>
        </w:tc>
      </w:tr>
      <w:tr w:rsidR="00464A09" w:rsidRPr="00794BF0" w14:paraId="04CAF7A4" w14:textId="77777777" w:rsidTr="00475379">
        <w:tc>
          <w:tcPr>
            <w:tcW w:w="2160" w:type="dxa"/>
          </w:tcPr>
          <w:p w14:paraId="2C6EC36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Holly Beaver</w:t>
            </w:r>
          </w:p>
        </w:tc>
        <w:tc>
          <w:tcPr>
            <w:tcW w:w="2160" w:type="dxa"/>
          </w:tcPr>
          <w:p w14:paraId="304B6544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The New Love Center</w:t>
            </w:r>
          </w:p>
        </w:tc>
        <w:tc>
          <w:tcPr>
            <w:tcW w:w="2160" w:type="dxa"/>
          </w:tcPr>
          <w:p w14:paraId="5778BE8A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Executive Director</w:t>
            </w:r>
          </w:p>
        </w:tc>
        <w:tc>
          <w:tcPr>
            <w:tcW w:w="2160" w:type="dxa"/>
          </w:tcPr>
          <w:p w14:paraId="4E328FFF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Director@newlovecenter.com</w:t>
            </w:r>
          </w:p>
        </w:tc>
      </w:tr>
      <w:tr w:rsidR="00464A09" w:rsidRPr="00794BF0" w14:paraId="79F0E39F" w14:textId="77777777" w:rsidTr="00475379">
        <w:tc>
          <w:tcPr>
            <w:tcW w:w="2160" w:type="dxa"/>
          </w:tcPr>
          <w:p w14:paraId="798B056C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Ellen Williams</w:t>
            </w:r>
          </w:p>
        </w:tc>
        <w:tc>
          <w:tcPr>
            <w:tcW w:w="2160" w:type="dxa"/>
          </w:tcPr>
          <w:p w14:paraId="655BFEF0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Angel Flight East</w:t>
            </w:r>
          </w:p>
        </w:tc>
        <w:tc>
          <w:tcPr>
            <w:tcW w:w="2160" w:type="dxa"/>
          </w:tcPr>
          <w:p w14:paraId="15501D06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Executive Director</w:t>
            </w:r>
          </w:p>
        </w:tc>
        <w:tc>
          <w:tcPr>
            <w:tcW w:w="2160" w:type="dxa"/>
          </w:tcPr>
          <w:p w14:paraId="3D762EDF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ewilliams@angelflighteast.org</w:t>
            </w:r>
          </w:p>
        </w:tc>
      </w:tr>
      <w:tr w:rsidR="00464A09" w:rsidRPr="00794BF0" w14:paraId="680343E7" w14:textId="77777777" w:rsidTr="00475379">
        <w:tc>
          <w:tcPr>
            <w:tcW w:w="2160" w:type="dxa"/>
          </w:tcPr>
          <w:p w14:paraId="295936F6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Mark Giesen</w:t>
            </w:r>
          </w:p>
        </w:tc>
        <w:tc>
          <w:tcPr>
            <w:tcW w:w="2160" w:type="dxa"/>
          </w:tcPr>
          <w:p w14:paraId="5E9E39EE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Danville Area Community Center</w:t>
            </w:r>
          </w:p>
        </w:tc>
        <w:tc>
          <w:tcPr>
            <w:tcW w:w="2160" w:type="dxa"/>
          </w:tcPr>
          <w:p w14:paraId="772152FF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Director of Community Engagement</w:t>
            </w:r>
          </w:p>
        </w:tc>
        <w:tc>
          <w:tcPr>
            <w:tcW w:w="2160" w:type="dxa"/>
          </w:tcPr>
          <w:p w14:paraId="547A044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mlgiesen@danvilleacc.org</w:t>
            </w:r>
          </w:p>
        </w:tc>
      </w:tr>
      <w:tr w:rsidR="00464A09" w:rsidRPr="00794BF0" w14:paraId="363F9741" w14:textId="77777777" w:rsidTr="00475379">
        <w:tc>
          <w:tcPr>
            <w:tcW w:w="2160" w:type="dxa"/>
          </w:tcPr>
          <w:p w14:paraId="6050D786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Rachelle A. Abbott</w:t>
            </w:r>
          </w:p>
        </w:tc>
        <w:tc>
          <w:tcPr>
            <w:tcW w:w="2160" w:type="dxa"/>
          </w:tcPr>
          <w:p w14:paraId="18690B05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Lycoming-Clinton Counties Commission for Community Action (STEP), Inc.</w:t>
            </w:r>
          </w:p>
        </w:tc>
        <w:tc>
          <w:tcPr>
            <w:tcW w:w="2160" w:type="dxa"/>
          </w:tcPr>
          <w:p w14:paraId="10D88268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President &amp; CEO</w:t>
            </w:r>
          </w:p>
        </w:tc>
        <w:tc>
          <w:tcPr>
            <w:tcW w:w="2160" w:type="dxa"/>
          </w:tcPr>
          <w:p w14:paraId="5D0F7D1D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Raabbott@stepcorp.org</w:t>
            </w:r>
          </w:p>
        </w:tc>
      </w:tr>
      <w:tr w:rsidR="00464A09" w:rsidRPr="00794BF0" w14:paraId="39A3CCF9" w14:textId="77777777" w:rsidTr="00475379">
        <w:tc>
          <w:tcPr>
            <w:tcW w:w="2160" w:type="dxa"/>
          </w:tcPr>
          <w:p w14:paraId="409A6AA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John Bulger</w:t>
            </w:r>
          </w:p>
        </w:tc>
        <w:tc>
          <w:tcPr>
            <w:tcW w:w="2160" w:type="dxa"/>
          </w:tcPr>
          <w:p w14:paraId="7EFAAB42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Geisinger</w:t>
            </w:r>
          </w:p>
        </w:tc>
        <w:tc>
          <w:tcPr>
            <w:tcW w:w="2160" w:type="dxa"/>
          </w:tcPr>
          <w:p w14:paraId="71890952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Chief Medical Officer</w:t>
            </w:r>
          </w:p>
        </w:tc>
        <w:tc>
          <w:tcPr>
            <w:tcW w:w="2160" w:type="dxa"/>
          </w:tcPr>
          <w:p w14:paraId="313782DB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drcatch23@gmail.com</w:t>
            </w:r>
          </w:p>
        </w:tc>
      </w:tr>
      <w:tr w:rsidR="00464A09" w:rsidRPr="00794BF0" w14:paraId="35A908F0" w14:textId="77777777" w:rsidTr="00475379">
        <w:tc>
          <w:tcPr>
            <w:tcW w:w="2160" w:type="dxa"/>
          </w:tcPr>
          <w:p w14:paraId="5BFB35E3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Jay Joseph</w:t>
            </w:r>
          </w:p>
        </w:tc>
        <w:tc>
          <w:tcPr>
            <w:tcW w:w="2160" w:type="dxa"/>
          </w:tcPr>
          <w:p w14:paraId="4F4F1F9A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Geisinger at Home</w:t>
            </w:r>
          </w:p>
        </w:tc>
        <w:tc>
          <w:tcPr>
            <w:tcW w:w="2160" w:type="dxa"/>
          </w:tcPr>
          <w:p w14:paraId="297C447E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Medical Director</w:t>
            </w:r>
          </w:p>
        </w:tc>
        <w:tc>
          <w:tcPr>
            <w:tcW w:w="2160" w:type="dxa"/>
          </w:tcPr>
          <w:p w14:paraId="1F5C5EAE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jwjoseph@geisinger.edu</w:t>
            </w:r>
          </w:p>
        </w:tc>
      </w:tr>
      <w:tr w:rsidR="00464A09" w:rsidRPr="00794BF0" w14:paraId="46C8DBAC" w14:textId="77777777" w:rsidTr="00475379">
        <w:tc>
          <w:tcPr>
            <w:tcW w:w="2160" w:type="dxa"/>
          </w:tcPr>
          <w:p w14:paraId="30C89CDB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Julie Byerley</w:t>
            </w:r>
          </w:p>
        </w:tc>
        <w:tc>
          <w:tcPr>
            <w:tcW w:w="2160" w:type="dxa"/>
          </w:tcPr>
          <w:p w14:paraId="1B3643D8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Geisinger College of Health Sciences</w:t>
            </w:r>
          </w:p>
        </w:tc>
        <w:tc>
          <w:tcPr>
            <w:tcW w:w="2160" w:type="dxa"/>
          </w:tcPr>
          <w:p w14:paraId="0BD5777C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President</w:t>
            </w:r>
          </w:p>
        </w:tc>
        <w:tc>
          <w:tcPr>
            <w:tcW w:w="2160" w:type="dxa"/>
          </w:tcPr>
          <w:p w14:paraId="17558480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jbyerley1@geisinger.edu</w:t>
            </w:r>
          </w:p>
        </w:tc>
      </w:tr>
      <w:tr w:rsidR="00464A09" w:rsidRPr="00794BF0" w14:paraId="4AB58257" w14:textId="77777777" w:rsidTr="00475379">
        <w:tc>
          <w:tcPr>
            <w:tcW w:w="2160" w:type="dxa"/>
          </w:tcPr>
          <w:p w14:paraId="22A01FAA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Amanda Noblit</w:t>
            </w:r>
          </w:p>
        </w:tc>
        <w:tc>
          <w:tcPr>
            <w:tcW w:w="2160" w:type="dxa"/>
          </w:tcPr>
          <w:p w14:paraId="73EB8FDA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Columbia County Traveling Library</w:t>
            </w:r>
          </w:p>
        </w:tc>
        <w:tc>
          <w:tcPr>
            <w:tcW w:w="2160" w:type="dxa"/>
          </w:tcPr>
          <w:p w14:paraId="2EFA88E5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Director</w:t>
            </w:r>
          </w:p>
        </w:tc>
        <w:tc>
          <w:tcPr>
            <w:tcW w:w="2160" w:type="dxa"/>
          </w:tcPr>
          <w:p w14:paraId="5C6285D7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amanda@cctlibrary.org</w:t>
            </w:r>
          </w:p>
        </w:tc>
      </w:tr>
      <w:tr w:rsidR="00464A09" w:rsidRPr="00794BF0" w14:paraId="6DD0A8B6" w14:textId="77777777" w:rsidTr="00475379">
        <w:tc>
          <w:tcPr>
            <w:tcW w:w="2160" w:type="dxa"/>
          </w:tcPr>
          <w:p w14:paraId="30561966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Vicky Tyrell</w:t>
            </w:r>
          </w:p>
        </w:tc>
        <w:tc>
          <w:tcPr>
            <w:tcW w:w="2160" w:type="dxa"/>
          </w:tcPr>
          <w:p w14:paraId="72193711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Geisinger</w:t>
            </w:r>
          </w:p>
        </w:tc>
        <w:tc>
          <w:tcPr>
            <w:tcW w:w="2160" w:type="dxa"/>
          </w:tcPr>
          <w:p w14:paraId="4C627F49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Director of Outpatient Behavioral Health, Montour and Columbia Cos</w:t>
            </w:r>
          </w:p>
        </w:tc>
        <w:tc>
          <w:tcPr>
            <w:tcW w:w="2160" w:type="dxa"/>
          </w:tcPr>
          <w:p w14:paraId="79B9F3F3" w14:textId="77777777" w:rsidR="00464A09" w:rsidRPr="00794BF0" w:rsidRDefault="00464A09" w:rsidP="00475379">
            <w:pPr>
              <w:rPr>
                <w:sz w:val="20"/>
                <w:szCs w:val="20"/>
              </w:rPr>
            </w:pPr>
            <w:r w:rsidRPr="00794BF0">
              <w:rPr>
                <w:sz w:val="20"/>
                <w:szCs w:val="20"/>
              </w:rPr>
              <w:t>vmttyrell@geisinger.edu</w:t>
            </w:r>
          </w:p>
        </w:tc>
      </w:tr>
    </w:tbl>
    <w:p w14:paraId="4FD7D9DB" w14:textId="77777777" w:rsidR="000F6241" w:rsidRDefault="000F6241" w:rsidP="00795BC7"/>
    <w:sectPr w:rsidR="000F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C9C4" w14:textId="77777777" w:rsidR="008F3213" w:rsidRDefault="008F3213" w:rsidP="00464A09">
      <w:pPr>
        <w:spacing w:after="0" w:line="240" w:lineRule="auto"/>
      </w:pPr>
      <w:r>
        <w:separator/>
      </w:r>
    </w:p>
  </w:endnote>
  <w:endnote w:type="continuationSeparator" w:id="0">
    <w:p w14:paraId="205C6004" w14:textId="77777777" w:rsidR="008F3213" w:rsidRDefault="008F3213" w:rsidP="0046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CF3E" w14:textId="77777777" w:rsidR="008F3213" w:rsidRDefault="008F3213" w:rsidP="00464A09">
      <w:pPr>
        <w:spacing w:after="0" w:line="240" w:lineRule="auto"/>
      </w:pPr>
      <w:r>
        <w:separator/>
      </w:r>
    </w:p>
  </w:footnote>
  <w:footnote w:type="continuationSeparator" w:id="0">
    <w:p w14:paraId="406C246B" w14:textId="77777777" w:rsidR="008F3213" w:rsidRDefault="008F3213" w:rsidP="0046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B55"/>
    <w:multiLevelType w:val="multilevel"/>
    <w:tmpl w:val="F77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9168B"/>
    <w:multiLevelType w:val="multilevel"/>
    <w:tmpl w:val="05F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F5B17"/>
    <w:multiLevelType w:val="multilevel"/>
    <w:tmpl w:val="82EA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A02D3"/>
    <w:multiLevelType w:val="multilevel"/>
    <w:tmpl w:val="34E6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05C0D"/>
    <w:multiLevelType w:val="multilevel"/>
    <w:tmpl w:val="63A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420E1"/>
    <w:multiLevelType w:val="multilevel"/>
    <w:tmpl w:val="16BA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93FD1"/>
    <w:multiLevelType w:val="multilevel"/>
    <w:tmpl w:val="D770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22E1E"/>
    <w:multiLevelType w:val="hybridMultilevel"/>
    <w:tmpl w:val="03F2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663D"/>
    <w:multiLevelType w:val="multilevel"/>
    <w:tmpl w:val="E2A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D42EF"/>
    <w:multiLevelType w:val="multilevel"/>
    <w:tmpl w:val="37FA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04665"/>
    <w:multiLevelType w:val="multilevel"/>
    <w:tmpl w:val="971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A6A94"/>
    <w:multiLevelType w:val="multilevel"/>
    <w:tmpl w:val="DFBA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F7580"/>
    <w:multiLevelType w:val="multilevel"/>
    <w:tmpl w:val="04A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50FC5"/>
    <w:multiLevelType w:val="multilevel"/>
    <w:tmpl w:val="5A9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64513"/>
    <w:multiLevelType w:val="multilevel"/>
    <w:tmpl w:val="7C5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94DE3"/>
    <w:multiLevelType w:val="multilevel"/>
    <w:tmpl w:val="8AE2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D68A9"/>
    <w:multiLevelType w:val="multilevel"/>
    <w:tmpl w:val="F382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60CEE"/>
    <w:multiLevelType w:val="multilevel"/>
    <w:tmpl w:val="801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54428"/>
    <w:multiLevelType w:val="multilevel"/>
    <w:tmpl w:val="D4CC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F4BBE"/>
    <w:multiLevelType w:val="multilevel"/>
    <w:tmpl w:val="0D58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040F4"/>
    <w:multiLevelType w:val="multilevel"/>
    <w:tmpl w:val="3F62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44BE8"/>
    <w:multiLevelType w:val="multilevel"/>
    <w:tmpl w:val="7382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81054"/>
    <w:multiLevelType w:val="multilevel"/>
    <w:tmpl w:val="56A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A46E6"/>
    <w:multiLevelType w:val="multilevel"/>
    <w:tmpl w:val="46D2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266838">
    <w:abstractNumId w:val="18"/>
  </w:num>
  <w:num w:numId="2" w16cid:durableId="2071421824">
    <w:abstractNumId w:val="4"/>
  </w:num>
  <w:num w:numId="3" w16cid:durableId="2082630539">
    <w:abstractNumId w:val="22"/>
  </w:num>
  <w:num w:numId="4" w16cid:durableId="907424578">
    <w:abstractNumId w:val="23"/>
  </w:num>
  <w:num w:numId="5" w16cid:durableId="1184133254">
    <w:abstractNumId w:val="8"/>
  </w:num>
  <w:num w:numId="6" w16cid:durableId="1804955391">
    <w:abstractNumId w:val="1"/>
  </w:num>
  <w:num w:numId="7" w16cid:durableId="1814441645">
    <w:abstractNumId w:val="3"/>
  </w:num>
  <w:num w:numId="8" w16cid:durableId="1508904114">
    <w:abstractNumId w:val="19"/>
  </w:num>
  <w:num w:numId="9" w16cid:durableId="378554443">
    <w:abstractNumId w:val="11"/>
  </w:num>
  <w:num w:numId="10" w16cid:durableId="1945184385">
    <w:abstractNumId w:val="12"/>
  </w:num>
  <w:num w:numId="11" w16cid:durableId="420687990">
    <w:abstractNumId w:val="6"/>
  </w:num>
  <w:num w:numId="12" w16cid:durableId="1300694352">
    <w:abstractNumId w:val="17"/>
  </w:num>
  <w:num w:numId="13" w16cid:durableId="1952198271">
    <w:abstractNumId w:val="14"/>
  </w:num>
  <w:num w:numId="14" w16cid:durableId="1887831627">
    <w:abstractNumId w:val="0"/>
  </w:num>
  <w:num w:numId="15" w16cid:durableId="2007396890">
    <w:abstractNumId w:val="10"/>
  </w:num>
  <w:num w:numId="16" w16cid:durableId="87623969">
    <w:abstractNumId w:val="15"/>
  </w:num>
  <w:num w:numId="17" w16cid:durableId="2038122571">
    <w:abstractNumId w:val="21"/>
  </w:num>
  <w:num w:numId="18" w16cid:durableId="895120078">
    <w:abstractNumId w:val="13"/>
  </w:num>
  <w:num w:numId="19" w16cid:durableId="360251878">
    <w:abstractNumId w:val="5"/>
  </w:num>
  <w:num w:numId="20" w16cid:durableId="181404944">
    <w:abstractNumId w:val="9"/>
  </w:num>
  <w:num w:numId="21" w16cid:durableId="149103753">
    <w:abstractNumId w:val="20"/>
  </w:num>
  <w:num w:numId="22" w16cid:durableId="1712652804">
    <w:abstractNumId w:val="16"/>
  </w:num>
  <w:num w:numId="23" w16cid:durableId="303857184">
    <w:abstractNumId w:val="2"/>
  </w:num>
  <w:num w:numId="24" w16cid:durableId="1380544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6F"/>
    <w:rsid w:val="00035E3D"/>
    <w:rsid w:val="000B200D"/>
    <w:rsid w:val="000F6241"/>
    <w:rsid w:val="001447B0"/>
    <w:rsid w:val="00161503"/>
    <w:rsid w:val="00196E68"/>
    <w:rsid w:val="002005EF"/>
    <w:rsid w:val="002A68F5"/>
    <w:rsid w:val="002B35E8"/>
    <w:rsid w:val="002C3095"/>
    <w:rsid w:val="002E1253"/>
    <w:rsid w:val="002E6782"/>
    <w:rsid w:val="003039C2"/>
    <w:rsid w:val="00307CE6"/>
    <w:rsid w:val="003125CE"/>
    <w:rsid w:val="00334450"/>
    <w:rsid w:val="003A4711"/>
    <w:rsid w:val="003E2760"/>
    <w:rsid w:val="003F3BC2"/>
    <w:rsid w:val="00464A09"/>
    <w:rsid w:val="00476310"/>
    <w:rsid w:val="004D56FB"/>
    <w:rsid w:val="0050580A"/>
    <w:rsid w:val="005624C7"/>
    <w:rsid w:val="005659D3"/>
    <w:rsid w:val="005D1A04"/>
    <w:rsid w:val="00607BA9"/>
    <w:rsid w:val="006907FC"/>
    <w:rsid w:val="0069782B"/>
    <w:rsid w:val="00702062"/>
    <w:rsid w:val="00715CB0"/>
    <w:rsid w:val="0072294C"/>
    <w:rsid w:val="00794BF0"/>
    <w:rsid w:val="00795BC7"/>
    <w:rsid w:val="007975B9"/>
    <w:rsid w:val="007C316B"/>
    <w:rsid w:val="007E281D"/>
    <w:rsid w:val="00842979"/>
    <w:rsid w:val="00866126"/>
    <w:rsid w:val="008E3CDD"/>
    <w:rsid w:val="008F3213"/>
    <w:rsid w:val="00967128"/>
    <w:rsid w:val="009A4369"/>
    <w:rsid w:val="009B169C"/>
    <w:rsid w:val="009F0AE2"/>
    <w:rsid w:val="00A1293E"/>
    <w:rsid w:val="00A427E5"/>
    <w:rsid w:val="00A52E73"/>
    <w:rsid w:val="00A64806"/>
    <w:rsid w:val="00A747ED"/>
    <w:rsid w:val="00AA126F"/>
    <w:rsid w:val="00AA1CF4"/>
    <w:rsid w:val="00AA7273"/>
    <w:rsid w:val="00BA3ADE"/>
    <w:rsid w:val="00BB683C"/>
    <w:rsid w:val="00C33648"/>
    <w:rsid w:val="00C713E8"/>
    <w:rsid w:val="00CB7C9C"/>
    <w:rsid w:val="00D80E29"/>
    <w:rsid w:val="00E0353A"/>
    <w:rsid w:val="00E6459B"/>
    <w:rsid w:val="00E860DF"/>
    <w:rsid w:val="00F212B3"/>
    <w:rsid w:val="00F7769F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34A0"/>
  <w15:chartTrackingRefBased/>
  <w15:docId w15:val="{ACDA4BB4-7EE3-4808-85C5-E5DBA0EF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4A0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A09"/>
  </w:style>
  <w:style w:type="paragraph" w:styleId="Footer">
    <w:name w:val="footer"/>
    <w:basedOn w:val="Normal"/>
    <w:link w:val="FooterChar"/>
    <w:uiPriority w:val="99"/>
    <w:unhideWhenUsed/>
    <w:rsid w:val="0046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1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09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1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6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7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6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65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05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1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2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1938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1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3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644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91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54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66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3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45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24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1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4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2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9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1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46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66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8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82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02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1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4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8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71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3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86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68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8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5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3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9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82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74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67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2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2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0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29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9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8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6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7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2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965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6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01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5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25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6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29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4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9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45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8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55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3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5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4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56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34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53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06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37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65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7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19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09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63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8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74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1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0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0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40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7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3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96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19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3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2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93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6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48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87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6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0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1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59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0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8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1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58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2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0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8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7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1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8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2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17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33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0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42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0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9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14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7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1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8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0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8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21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67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16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6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78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6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0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3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26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9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6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3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92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9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43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4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49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6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2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1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92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36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3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7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2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2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83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44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68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9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56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8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26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94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88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7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0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1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6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7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33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7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15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2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7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0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61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55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33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8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0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75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2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48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2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4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6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6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2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9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83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42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88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4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4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10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69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0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1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27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0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73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2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77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1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9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4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9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18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7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9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14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83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9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38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5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5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4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20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00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1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2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8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95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477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2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1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1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26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1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8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4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9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32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14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39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10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0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2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7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5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46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7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1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5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8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8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4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2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50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50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1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8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0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2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3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17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1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3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95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15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61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0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4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3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8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32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9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0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6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7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3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4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770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67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9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1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0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54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4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6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76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5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04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1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4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9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15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1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9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7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6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0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06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3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0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2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0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23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85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5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84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2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2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8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8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7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15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25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8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9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1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8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0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50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2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7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7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2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6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3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09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38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33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3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0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7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52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4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80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1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79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8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73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2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0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99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76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10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8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1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4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81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1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1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8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2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9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2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36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5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97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46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0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31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48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78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8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3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94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57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5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85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5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96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15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87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8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4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08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75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29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27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59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813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49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50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63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1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00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6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89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79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5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43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4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5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74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49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7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76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1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70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04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6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9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4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4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8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8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6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5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4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1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5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0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0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15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9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3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64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2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63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46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42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3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2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26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82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91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4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2508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5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58689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65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5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43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8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99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0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1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58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8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3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4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7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86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8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3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6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2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36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0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2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36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70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6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47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4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47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09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7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9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4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80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44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9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9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9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7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2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77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7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52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2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0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13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6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6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09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5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8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04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81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31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9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9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5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6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0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46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97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71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96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1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3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6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16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8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3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0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27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26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1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6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85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6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7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67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9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9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3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94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0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12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57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66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5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7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9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30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60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90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04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5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3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6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05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5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7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5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6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1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2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2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2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1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9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1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1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0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4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86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8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2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1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36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0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9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1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8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8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8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57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11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64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78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7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8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2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04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7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2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4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6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81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04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5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5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0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95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33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7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03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8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73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6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3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0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8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97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9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7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04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8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70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6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59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9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3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9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7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78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7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01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8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3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66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86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05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7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9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2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71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4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6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11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8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33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0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1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5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2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1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66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9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66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4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05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2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05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94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4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7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1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5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91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34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2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2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09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79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8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6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30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8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4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3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5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6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5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00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51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5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03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4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37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5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1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7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1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95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04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96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22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04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7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5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4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3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76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9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1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2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7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09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8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41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1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1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53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14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2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2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5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3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08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35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8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68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4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11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59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81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8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16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2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9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6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2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0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99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91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65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6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64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2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8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7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5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9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3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2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7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32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1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43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7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0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56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1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8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98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3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9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0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14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95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3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1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50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8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4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4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19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6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45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9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83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9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94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03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4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30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95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4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93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7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9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5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40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9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57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2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9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55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8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08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2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8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7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74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9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1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4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7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66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7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4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05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2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2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59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9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8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27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5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94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07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16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56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0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3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2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4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37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75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8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8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4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8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2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94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23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61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2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0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32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0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2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2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82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31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0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56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4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1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2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23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53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3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5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3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44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0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1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89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7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5223</Characters>
  <Application>Microsoft Office Word</Application>
  <DocSecurity>4</DocSecurity>
  <Lines>236</Lines>
  <Paragraphs>193</Paragraphs>
  <ScaleCrop>false</ScaleCrop>
  <Company>Geisinger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Musselman, Jessica</dc:creator>
  <cp:keywords/>
  <dc:description/>
  <cp:lastModifiedBy>Cunningham, Mary</cp:lastModifiedBy>
  <cp:revision>2</cp:revision>
  <dcterms:created xsi:type="dcterms:W3CDTF">2025-11-03T14:35:00Z</dcterms:created>
  <dcterms:modified xsi:type="dcterms:W3CDTF">2025-11-03T14:35:00Z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2025-10-27T13:54:24Z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40112e38-b8ac-4b18-8b5a-4b1191d0f20f</vt:lpwstr>
  </property>
  <property fmtid="{D5CDD505-2E9C-101B-9397-08002B2CF9AE}" pid="8" name="MSIP_Label_29508572-7b39-4e55-b2d8-8f249b1b5ce7_ContentBits">
    <vt:lpwstr>0</vt:lpwstr>
  </property>
  <property fmtid="{D5CDD505-2E9C-101B-9397-08002B2CF9AE}" pid="9" name="MSIP_Label_29508572-7b39-4e55-b2d8-8f249b1b5ce7_Tag">
    <vt:lpwstr>10, 3, 0, 1</vt:lpwstr>
  </property>
</Properties>
</file>